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0D" w:rsidRDefault="005F27B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XI – APENSO II</w:t>
      </w:r>
    </w:p>
    <w:p w:rsidR="00444E0D" w:rsidRDefault="005F27B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MANUAL DE PRESTAÇÃO DE CONTAS</w:t>
      </w:r>
    </w:p>
    <w:p w:rsidR="00444E0D" w:rsidRDefault="00444E0D">
      <w:pPr>
        <w:jc w:val="center"/>
        <w:rPr>
          <w:b/>
          <w:bCs/>
          <w:sz w:val="22"/>
          <w:szCs w:val="22"/>
        </w:rPr>
      </w:pPr>
    </w:p>
    <w:p w:rsidR="00444E0D" w:rsidRDefault="005F27B4">
      <w:pPr>
        <w:jc w:val="center"/>
        <w:rPr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  <w:t xml:space="preserve">RELATÓRIO FINAL DE EXECUÇÃO FINANCEIRA </w:t>
      </w:r>
    </w:p>
    <w:p w:rsidR="00444E0D" w:rsidRDefault="00444E0D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444E0D" w:rsidRDefault="005F27B4">
      <w:pPr>
        <w:jc w:val="center"/>
        <w:rPr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</w:t>
      </w:r>
    </w:p>
    <w:p w:rsidR="00444E0D" w:rsidRDefault="005F27B4">
      <w:pPr>
        <w:jc w:val="center"/>
        <w:rPr>
          <w:i/>
          <w:iCs/>
          <w:sz w:val="22"/>
          <w:szCs w:val="22"/>
          <w:lang w:eastAsia="pt-BR"/>
        </w:rPr>
      </w:pPr>
      <w:r>
        <w:rPr>
          <w:i/>
          <w:iCs/>
          <w:sz w:val="22"/>
          <w:szCs w:val="22"/>
          <w:lang w:eastAsia="pt-BR"/>
        </w:rPr>
        <w:t xml:space="preserve"> </w:t>
      </w:r>
    </w:p>
    <w:p w:rsidR="00444E0D" w:rsidRDefault="00444E0D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444E0D" w:rsidRDefault="00444E0D">
      <w:pPr>
        <w:jc w:val="center"/>
        <w:rPr>
          <w:sz w:val="22"/>
          <w:szCs w:val="22"/>
        </w:rPr>
      </w:pPr>
    </w:p>
    <w:p w:rsidR="00444E0D" w:rsidRDefault="005F27B4">
      <w:pPr>
        <w:tabs>
          <w:tab w:val="left" w:pos="284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- IDENTIFICAÇÃO</w:t>
      </w:r>
    </w:p>
    <w:p w:rsidR="00444E0D" w:rsidRDefault="00444E0D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537"/>
        <w:gridCol w:w="1419"/>
        <w:gridCol w:w="565"/>
        <w:gridCol w:w="2693"/>
      </w:tblGrid>
      <w:tr w:rsidR="00444E0D">
        <w:trPr>
          <w:trHeight w:val="152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 w:rsidR="00444E0D">
        <w:trPr>
          <w:trHeight w:val="387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444E0D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Edi</w:t>
            </w:r>
            <w:r w:rsidR="001E726C">
              <w:rPr>
                <w:b/>
                <w:sz w:val="16"/>
                <w:szCs w:val="16"/>
                <w:lang w:eastAsia="pt-BR"/>
              </w:rPr>
              <w:t>tal de Chamamento Público n° 005</w:t>
            </w:r>
            <w:bookmarkStart w:id="0" w:name="_GoBack"/>
            <w:bookmarkEnd w:id="0"/>
            <w:r>
              <w:rPr>
                <w:b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Termo de Fomento nº</w:t>
            </w:r>
            <w:r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XXX/2023</w:t>
            </w:r>
          </w:p>
        </w:tc>
      </w:tr>
      <w:tr w:rsidR="00444E0D">
        <w:trPr>
          <w:trHeight w:val="369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 do Projeto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eastAsia="pt-BR"/>
              </w:rPr>
              <w:t>Data de Execução do Projeto</w:t>
            </w:r>
          </w:p>
          <w:p w:rsidR="00444E0D" w:rsidRDefault="00444E0D">
            <w:pPr>
              <w:widowControl w:val="0"/>
              <w:rPr>
                <w:b/>
                <w:color w:val="FF0000"/>
                <w:sz w:val="14"/>
                <w:szCs w:val="14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69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Total do Repasse de Recuso (R$)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444E0D" w:rsidRDefault="00444E0D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444E0D" w:rsidRDefault="005F27B4">
      <w:pPr>
        <w:pStyle w:val="PargrafodaLista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 – DEMONSTRATIVO DE RENDIMENTOS</w:t>
      </w:r>
    </w:p>
    <w:p w:rsidR="00444E0D" w:rsidRDefault="005F27B4">
      <w:pPr>
        <w:pStyle w:val="PargrafodaLista"/>
        <w:ind w:left="14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(Anexar ao presente Relatório o extrato da conta bancária específica desde sua abertura)</w:t>
      </w: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922"/>
        <w:gridCol w:w="921"/>
        <w:gridCol w:w="1843"/>
        <w:gridCol w:w="1843"/>
      </w:tblGrid>
      <w:tr w:rsidR="00444E0D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</w:t>
            </w:r>
          </w:p>
        </w:tc>
      </w:tr>
      <w:tr w:rsidR="00444E0D">
        <w:trPr>
          <w:trHeight w:val="387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</w:tr>
      <w:tr w:rsidR="00444E0D">
        <w:trPr>
          <w:trHeight w:val="387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 w:rsidR="00444E0D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444E0D" w:rsidRDefault="00444E0D">
      <w:pPr>
        <w:pStyle w:val="PargrafodaLista"/>
        <w:ind w:left="142"/>
        <w:rPr>
          <w:rFonts w:ascii="Times New Roman" w:hAnsi="Times New Roman"/>
          <w:b/>
        </w:rPr>
      </w:pPr>
    </w:p>
    <w:p w:rsidR="00444E0D" w:rsidRDefault="005F27B4">
      <w:pPr>
        <w:pStyle w:val="PargrafodaLista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- RELAÇÃO DE RECEITAS E DESPESAS </w:t>
      </w: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119"/>
        <w:gridCol w:w="1489"/>
        <w:gridCol w:w="3047"/>
        <w:gridCol w:w="1559"/>
      </w:tblGrid>
      <w:tr w:rsidR="00444E0D">
        <w:trPr>
          <w:trHeight w:val="152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Receitas e Despesas</w:t>
            </w:r>
          </w:p>
        </w:tc>
      </w:tr>
      <w:tr w:rsidR="00444E0D">
        <w:trPr>
          <w:trHeight w:val="387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RECEITA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</w:t>
            </w:r>
          </w:p>
        </w:tc>
      </w:tr>
      <w:tr w:rsidR="00444E0D">
        <w:trPr>
          <w:trHeight w:val="387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Valores Recebidos Inclusive os Rendimentos</w:t>
            </w:r>
          </w:p>
          <w:p w:rsidR="00444E0D" w:rsidRDefault="00444E0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  <w:p w:rsidR="00444E0D" w:rsidRDefault="00444E0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387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Recursos Financeiros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Transferidos pelo CAU/PR                                 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Recursos Próprios                   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Recursos Financeiros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 de Aplicação Financeira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Saldo Anterior                                                     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No período                              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Rendimentos                                      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Realizados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do CAU/PR                                  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Próprios                                          </w:t>
            </w: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de Aplicação       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Pagamentos                                           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Recolhimento                                         </w:t>
            </w:r>
          </w:p>
          <w:p w:rsidR="00444E0D" w:rsidRDefault="00444E0D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Saldo                                                        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444E0D" w:rsidRDefault="00444E0D">
      <w:pPr>
        <w:sectPr w:rsidR="00444E0D">
          <w:headerReference w:type="default" r:id="rId7"/>
          <w:footerReference w:type="default" r:id="rId8"/>
          <w:pgSz w:w="11906" w:h="16838"/>
          <w:pgMar w:top="1701" w:right="1268" w:bottom="1418" w:left="1701" w:header="720" w:footer="720" w:gutter="0"/>
          <w:cols w:space="720"/>
          <w:formProt w:val="0"/>
          <w:docGrid w:linePitch="326"/>
        </w:sect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 – RELAÇÃO DE PAGAMENTOS POR TRANSFERÊNCIA ELETRÔNICA</w:t>
      </w:r>
    </w:p>
    <w:p w:rsidR="00444E0D" w:rsidRDefault="005F27B4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444E0D" w:rsidRDefault="00444E0D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"/>
        <w:gridCol w:w="553"/>
        <w:gridCol w:w="571"/>
        <w:gridCol w:w="706"/>
        <w:gridCol w:w="3402"/>
        <w:gridCol w:w="2027"/>
        <w:gridCol w:w="1517"/>
        <w:gridCol w:w="1133"/>
        <w:gridCol w:w="1134"/>
        <w:gridCol w:w="1135"/>
        <w:gridCol w:w="1108"/>
        <w:gridCol w:w="1301"/>
      </w:tblGrid>
      <w:tr w:rsidR="00444E0D">
        <w:trPr>
          <w:trHeight w:val="170"/>
        </w:trPr>
        <w:tc>
          <w:tcPr>
            <w:tcW w:w="15309" w:type="dxa"/>
            <w:gridSpan w:val="12"/>
            <w:shd w:val="pct15" w:color="auto" w:fill="auto"/>
          </w:tcPr>
          <w:p w:rsidR="00444E0D" w:rsidRDefault="005F27B4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Relação de Pagamentos – Transferência eletrônica</w:t>
            </w:r>
          </w:p>
        </w:tc>
      </w:tr>
      <w:tr w:rsidR="00444E0D">
        <w:trPr>
          <w:trHeight w:val="285"/>
        </w:trPr>
        <w:tc>
          <w:tcPr>
            <w:tcW w:w="72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1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6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  <w:proofErr w:type="gramEnd"/>
          </w:p>
        </w:tc>
        <w:tc>
          <w:tcPr>
            <w:tcW w:w="340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027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17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267" w:type="dxa"/>
            <w:gridSpan w:val="2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TRANSF. ELETRÔNICA</w:t>
            </w:r>
          </w:p>
        </w:tc>
        <w:tc>
          <w:tcPr>
            <w:tcW w:w="2243" w:type="dxa"/>
            <w:gridSpan w:val="2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301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444E0D">
        <w:trPr>
          <w:trHeight w:val="284"/>
        </w:trPr>
        <w:tc>
          <w:tcPr>
            <w:tcW w:w="72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34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5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08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301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nil"/>
              <w:bottom w:val="nil"/>
            </w:tcBorders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301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>1) CAU/PR; 2) OSC; 3) Aplicação.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proofErr w:type="gramStart"/>
      <w:r>
        <w:rPr>
          <w:rFonts w:ascii="Times New Roman" w:hAnsi="Times New Roman"/>
          <w:sz w:val="16"/>
          <w:szCs w:val="16"/>
        </w:rPr>
        <w:t xml:space="preserve"> Indicar</w:t>
      </w:r>
      <w:proofErr w:type="gramEnd"/>
      <w:r>
        <w:rPr>
          <w:rFonts w:ascii="Times New Roman" w:hAnsi="Times New Roman"/>
          <w:sz w:val="16"/>
          <w:szCs w:val="16"/>
        </w:rPr>
        <w:t xml:space="preserve"> o número da etapa/fase executada correspondente a despesa realizada, conforme Plano de Trabalho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TRANSF. ELETRÔNICA – </w:t>
      </w:r>
      <w:r>
        <w:rPr>
          <w:rFonts w:ascii="Times New Roman" w:hAnsi="Times New Roman"/>
          <w:sz w:val="16"/>
          <w:szCs w:val="16"/>
        </w:rPr>
        <w:t>Indicar o número e a data da transferência eletrônica realizada;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 – RELAÇÃO DE PAGAMENTOS EM ESPÉCIE</w:t>
      </w:r>
    </w:p>
    <w:p w:rsidR="00444E0D" w:rsidRDefault="005F27B4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444E0D" w:rsidRDefault="00444E0D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"/>
        <w:gridCol w:w="553"/>
        <w:gridCol w:w="572"/>
        <w:gridCol w:w="705"/>
        <w:gridCol w:w="5105"/>
        <w:gridCol w:w="2267"/>
        <w:gridCol w:w="1562"/>
        <w:gridCol w:w="1275"/>
        <w:gridCol w:w="1277"/>
        <w:gridCol w:w="1271"/>
      </w:tblGrid>
      <w:tr w:rsidR="00444E0D">
        <w:trPr>
          <w:trHeight w:val="170"/>
        </w:trPr>
        <w:tc>
          <w:tcPr>
            <w:tcW w:w="15308" w:type="dxa"/>
            <w:gridSpan w:val="10"/>
            <w:shd w:val="pct15" w:color="auto" w:fill="auto"/>
          </w:tcPr>
          <w:p w:rsidR="00444E0D" w:rsidRDefault="005F27B4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  Relação de Pagamentos – Pagamentos em espécie</w:t>
            </w:r>
          </w:p>
        </w:tc>
      </w:tr>
      <w:tr w:rsidR="00444E0D">
        <w:trPr>
          <w:trHeight w:val="285"/>
        </w:trPr>
        <w:tc>
          <w:tcPr>
            <w:tcW w:w="72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5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  <w:proofErr w:type="gramEnd"/>
          </w:p>
        </w:tc>
        <w:tc>
          <w:tcPr>
            <w:tcW w:w="5104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267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62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552" w:type="dxa"/>
            <w:gridSpan w:val="2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271" w:type="dxa"/>
            <w:vMerge w:val="restart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444E0D">
        <w:trPr>
          <w:trHeight w:val="284"/>
        </w:trPr>
        <w:tc>
          <w:tcPr>
            <w:tcW w:w="72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4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277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71" w:type="dxa"/>
            <w:vMerge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0D"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bottom w:val="nil"/>
            </w:tcBorders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71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 xml:space="preserve">1) CAU/PR; 2) OSC; 3) Aplicação 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proofErr w:type="gramStart"/>
      <w:r>
        <w:rPr>
          <w:rFonts w:ascii="Times New Roman" w:hAnsi="Times New Roman"/>
          <w:sz w:val="16"/>
          <w:szCs w:val="16"/>
        </w:rPr>
        <w:t xml:space="preserve"> Indicar</w:t>
      </w:r>
      <w:proofErr w:type="gramEnd"/>
      <w:r>
        <w:rPr>
          <w:rFonts w:ascii="Times New Roman" w:hAnsi="Times New Roman"/>
          <w:sz w:val="16"/>
          <w:szCs w:val="16"/>
        </w:rPr>
        <w:t xml:space="preserve"> o número da etapa/fase executada correspondente a despesa realizada, conforme Plano de Trabalho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 w:rsidR="00444E0D" w:rsidRDefault="00444E0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444E0D" w:rsidRDefault="005F27B4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  <w:sectPr w:rsidR="00444E0D">
          <w:headerReference w:type="default" r:id="rId9"/>
          <w:footerReference w:type="default" r:id="rId10"/>
          <w:pgSz w:w="16838" w:h="11906" w:orient="landscape"/>
          <w:pgMar w:top="1701" w:right="1701" w:bottom="1270" w:left="1418" w:header="720" w:footer="720" w:gutter="0"/>
          <w:cols w:space="720"/>
          <w:formProt w:val="0"/>
          <w:docGrid w:linePitch="326"/>
        </w:sect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444E0D" w:rsidRDefault="005F27B4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 – CONCILIAÇÃO BANCÁRIA</w:t>
      </w:r>
    </w:p>
    <w:p w:rsidR="00444E0D" w:rsidRDefault="00444E0D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444E0D">
        <w:trPr>
          <w:trHeight w:val="15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ind w:left="34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 w:rsidR="00444E0D">
        <w:trPr>
          <w:trHeight w:val="387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Anterior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Crédito    </w:t>
            </w:r>
          </w:p>
          <w:p w:rsidR="00444E0D" w:rsidRDefault="005F27B4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Transferências eletrônicas;</w:t>
            </w:r>
          </w:p>
          <w:p w:rsidR="00444E0D" w:rsidRDefault="005F27B4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espécie;</w:t>
            </w:r>
          </w:p>
          <w:p w:rsidR="00444E0D" w:rsidRDefault="005F27B4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Rendimentos;</w:t>
            </w:r>
          </w:p>
          <w:p w:rsidR="00444E0D" w:rsidRDefault="005F27B4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Outros.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Débito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Saldo Atual                    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444E0D">
        <w:trPr>
          <w:trHeight w:val="387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444E0D">
        <w:trPr>
          <w:trHeight w:val="387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 w:rsidR="00444E0D" w:rsidRDefault="00444E0D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444E0D" w:rsidRDefault="005F27B4">
      <w:pPr>
        <w:pStyle w:val="PargrafodaLista"/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 RELAÇÃO DE BENS</w:t>
      </w:r>
    </w:p>
    <w:p w:rsidR="00444E0D" w:rsidRDefault="005F27B4">
      <w:pPr>
        <w:pStyle w:val="PargrafodaLista"/>
        <w:spacing w:after="0" w:line="240" w:lineRule="auto"/>
        <w:ind w:left="14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(Adquiridos, produzidos ou transformados, quando houver)</w:t>
      </w:r>
    </w:p>
    <w:p w:rsidR="00444E0D" w:rsidRDefault="00444E0D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444E0D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8. Relação de Bens</w:t>
            </w:r>
          </w:p>
        </w:tc>
      </w:tr>
    </w:tbl>
    <w:tbl>
      <w:tblPr>
        <w:tblStyle w:val="Tabelacomgrade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2"/>
        <w:gridCol w:w="1274"/>
        <w:gridCol w:w="3545"/>
        <w:gridCol w:w="708"/>
        <w:gridCol w:w="1417"/>
        <w:gridCol w:w="1418"/>
      </w:tblGrid>
      <w:tr w:rsidR="00444E0D">
        <w:tc>
          <w:tcPr>
            <w:tcW w:w="851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Doc. Nº</w:t>
            </w:r>
          </w:p>
        </w:tc>
        <w:tc>
          <w:tcPr>
            <w:tcW w:w="1274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3545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708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Qtde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4E0D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444E0D" w:rsidRDefault="005F27B4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 GERAL</w:t>
            </w:r>
          </w:p>
        </w:tc>
        <w:tc>
          <w:tcPr>
            <w:tcW w:w="1418" w:type="dxa"/>
          </w:tcPr>
          <w:p w:rsidR="00444E0D" w:rsidRDefault="00444E0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44E0D" w:rsidRDefault="00444E0D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 Indicar o n.º do documento que originou a aquisição, produção ou transformação do bem;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DATA</w:t>
      </w:r>
      <w:r>
        <w:rPr>
          <w:sz w:val="18"/>
          <w:szCs w:val="18"/>
        </w:rPr>
        <w:t xml:space="preserve"> - Indicar a data de emissão do documento;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ESPECIFICAÇÃO</w:t>
      </w:r>
      <w:r>
        <w:rPr>
          <w:sz w:val="18"/>
          <w:szCs w:val="18"/>
        </w:rPr>
        <w:t xml:space="preserve"> - Indicar a espécie do bem;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QUANTIDADE</w:t>
      </w:r>
      <w:r>
        <w:rPr>
          <w:sz w:val="18"/>
          <w:szCs w:val="18"/>
        </w:rPr>
        <w:t xml:space="preserve"> - Registrar a quantidade do item especificado;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VALOR UNITÁRIO</w:t>
      </w:r>
      <w:r>
        <w:rPr>
          <w:sz w:val="18"/>
          <w:szCs w:val="18"/>
        </w:rPr>
        <w:t xml:space="preserve"> - Registrar em real o valor unitário de cada item;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TOTAL</w:t>
      </w:r>
      <w:r>
        <w:rPr>
          <w:sz w:val="18"/>
          <w:szCs w:val="18"/>
        </w:rPr>
        <w:t xml:space="preserve"> - Registrar em real o produto da multiplicação do valor unitário do item pela sua quantidade;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TOTAL GERAL</w:t>
      </w:r>
      <w:r>
        <w:rPr>
          <w:sz w:val="18"/>
          <w:szCs w:val="18"/>
        </w:rPr>
        <w:t xml:space="preserve"> - Registrar o somatório das parcelas constantes da coluna “total”.</w:t>
      </w:r>
    </w:p>
    <w:p w:rsidR="00444E0D" w:rsidRDefault="00444E0D">
      <w:pPr>
        <w:ind w:left="142"/>
        <w:rPr>
          <w:sz w:val="18"/>
          <w:szCs w:val="18"/>
        </w:rPr>
      </w:pPr>
    </w:p>
    <w:p w:rsidR="00444E0D" w:rsidRDefault="00444E0D">
      <w:pPr>
        <w:ind w:left="142"/>
        <w:rPr>
          <w:sz w:val="18"/>
          <w:szCs w:val="18"/>
        </w:rPr>
      </w:pPr>
    </w:p>
    <w:p w:rsidR="00444E0D" w:rsidRDefault="005F27B4">
      <w:pPr>
        <w:ind w:left="33"/>
        <w:jc w:val="both"/>
        <w:rPr>
          <w:b/>
          <w:sz w:val="22"/>
          <w:szCs w:val="22"/>
          <w:lang w:eastAsia="x-none"/>
        </w:rPr>
      </w:pPr>
      <w:r>
        <w:rPr>
          <w:b/>
          <w:lang w:eastAsia="x-none"/>
        </w:rPr>
        <w:t xml:space="preserve">  </w:t>
      </w:r>
      <w:r>
        <w:rPr>
          <w:b/>
          <w:sz w:val="22"/>
          <w:szCs w:val="22"/>
          <w:lang w:eastAsia="x-none"/>
        </w:rPr>
        <w:t>VIII – ASSINATURAS</w:t>
      </w:r>
    </w:p>
    <w:p w:rsidR="00444E0D" w:rsidRDefault="00444E0D">
      <w:pPr>
        <w:ind w:left="33"/>
        <w:jc w:val="both"/>
        <w:rPr>
          <w:b/>
          <w:lang w:eastAsia="x-none"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748"/>
        <w:gridCol w:w="4466"/>
      </w:tblGrid>
      <w:tr w:rsidR="00444E0D">
        <w:trPr>
          <w:trHeight w:val="15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E0D" w:rsidRDefault="005F27B4">
            <w:pPr>
              <w:widowControl w:val="0"/>
              <w:tabs>
                <w:tab w:val="left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9. Assinaturas do Representante Legal e Responsável Técnico</w:t>
            </w:r>
          </w:p>
        </w:tc>
      </w:tr>
      <w:tr w:rsidR="00444E0D">
        <w:trPr>
          <w:trHeight w:val="36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444E0D" w:rsidRDefault="00444E0D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444E0D">
        <w:trPr>
          <w:trHeight w:val="74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444E0D" w:rsidRDefault="00444E0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D" w:rsidRDefault="005F27B4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444E0D" w:rsidRDefault="00444E0D">
      <w:pPr>
        <w:jc w:val="both"/>
        <w:rPr>
          <w:sz w:val="22"/>
          <w:szCs w:val="22"/>
        </w:rPr>
      </w:pPr>
    </w:p>
    <w:sectPr w:rsidR="00444E0D">
      <w:headerReference w:type="default" r:id="rId11"/>
      <w:footerReference w:type="default" r:id="rId12"/>
      <w:pgSz w:w="11906" w:h="16838"/>
      <w:pgMar w:top="1701" w:right="1270" w:bottom="1418" w:left="1701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71" w:rsidRDefault="005F27B4">
      <w:r>
        <w:separator/>
      </w:r>
    </w:p>
  </w:endnote>
  <w:endnote w:type="continuationSeparator" w:id="0">
    <w:p w:rsidR="00EC5171" w:rsidRDefault="005F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Rodap"/>
      <w:tabs>
        <w:tab w:val="left" w:pos="1328"/>
        <w:tab w:val="left" w:pos="1496"/>
        <w:tab w:val="right" w:pos="8931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 w:rsidR="00444E0D" w:rsidRDefault="00444E0D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  <w:r>
      <w:tab/>
    </w:r>
    <w:r>
      <w:tab/>
    </w:r>
  </w:p>
  <w:p w:rsidR="00444E0D" w:rsidRDefault="00444E0D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Rodap"/>
      <w:tabs>
        <w:tab w:val="left" w:pos="1328"/>
        <w:tab w:val="left" w:pos="1496"/>
        <w:tab w:val="right" w:pos="8931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9" name="Rectangle 4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 w:rsidR="00444E0D" w:rsidRDefault="00444E0D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0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  <w:r>
      <w:tab/>
    </w:r>
    <w:r>
      <w:tab/>
    </w:r>
  </w:p>
  <w:p w:rsidR="00444E0D" w:rsidRDefault="00444E0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Rodap"/>
      <w:tabs>
        <w:tab w:val="left" w:pos="1328"/>
        <w:tab w:val="left" w:pos="1496"/>
        <w:tab w:val="right" w:pos="8931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14" name="Rectangle 4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 w:rsidR="00444E0D" w:rsidRDefault="005F27B4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 w:rsidR="00444E0D" w:rsidRDefault="00444E0D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1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  <w:r>
      <w:tab/>
    </w:r>
    <w:r>
      <w:tab/>
    </w:r>
  </w:p>
  <w:p w:rsidR="00444E0D" w:rsidRDefault="00444E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71" w:rsidRDefault="005F27B4">
      <w:r>
        <w:separator/>
      </w:r>
    </w:p>
  </w:footnote>
  <w:footnote w:type="continuationSeparator" w:id="0">
    <w:p w:rsidR="00EC5171" w:rsidRDefault="005F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 w:rsidR="001E726C"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 w:rsidR="001E726C"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</w:p>
  <w:p w:rsidR="00444E0D" w:rsidRDefault="005F27B4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5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 w:rsidR="001E726C">
      <w:rPr>
        <w:rFonts w:ascii="Calibri" w:hAnsi="Calibri" w:cs="Calibri"/>
        <w:b/>
        <w:bCs/>
        <w:noProof/>
        <w:sz w:val="20"/>
      </w:rPr>
      <w:t>3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 w:rsidR="001E726C"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</w:p>
  <w:p w:rsidR="00444E0D" w:rsidRDefault="005F27B4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7" name="Rectangle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0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12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8" name="Rectangle 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0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0D" w:rsidRDefault="005F27B4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9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 w:rsidR="001E726C"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 w:rsidR="001E726C"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</w:p>
  <w:p w:rsidR="00444E0D" w:rsidRDefault="005F27B4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12" name="Rectangle 2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1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21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13" name="Rectangle 3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1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DC3"/>
    <w:multiLevelType w:val="multilevel"/>
    <w:tmpl w:val="14BCF846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A2D7FB0"/>
    <w:multiLevelType w:val="multilevel"/>
    <w:tmpl w:val="8D7AFB6E"/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A782B"/>
    <w:multiLevelType w:val="multilevel"/>
    <w:tmpl w:val="A78C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D"/>
    <w:rsid w:val="001E726C"/>
    <w:rsid w:val="00444E0D"/>
    <w:rsid w:val="005F27B4"/>
    <w:rsid w:val="00E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747B8-8A11-4D09-98C8-E7EED26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Nmerodelinha">
    <w:name w:val="line number"/>
    <w:qFormat/>
    <w:locked/>
    <w:rsid w:val="00EA479B"/>
  </w:style>
  <w:style w:type="character" w:customStyle="1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qFormat/>
    <w:rsid w:val="00EB608E"/>
  </w:style>
  <w:style w:type="character" w:customStyle="1" w:styleId="CorpodetextoChar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customStyle="1" w:styleId="Corpodetexto3Char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character" w:customStyle="1" w:styleId="RecuodecorpodetextoChar">
    <w:name w:val="Recuo de corpo de texto Char"/>
    <w:link w:val="Recuodecorpodetexto"/>
    <w:qFormat/>
    <w:rsid w:val="00C6294C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locked/>
    <w:rsid w:val="00C6294C"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Body1">
    <w:name w:val="Body 1"/>
    <w:qFormat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qFormat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qFormat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qFormat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EA479B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qFormat/>
    <w:locked/>
    <w:rsid w:val="00CB6AF0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/>
    <w:locked/>
    <w:rsid w:val="00524433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qFormat/>
    <w:rsid w:val="00524433"/>
    <w:pPr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qFormat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qFormat/>
    <w:rsid w:val="00524433"/>
    <w:pPr>
      <w:spacing w:after="120"/>
      <w:ind w:left="283"/>
    </w:pPr>
    <w:rPr>
      <w:color w:val="00000A"/>
      <w:sz w:val="16"/>
      <w:szCs w:val="16"/>
      <w:lang w:eastAsia="zh-C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B4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2016-07-06T20:27:00Z</cp:lastPrinted>
  <dcterms:created xsi:type="dcterms:W3CDTF">2023-07-10T14:22:00Z</dcterms:created>
  <dcterms:modified xsi:type="dcterms:W3CDTF">2023-07-10T14:22:00Z</dcterms:modified>
  <dc:language>pt-BR</dc:language>
</cp:coreProperties>
</file>