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both"/>
        <w:rPr>
          <w:color w:val="C9211E"/>
        </w:rPr>
      </w:pPr>
      <w:r>
        <w:rPr>
          <w:rFonts w:cs="Arial"/>
          <w:color w:val="C9211E"/>
          <w:szCs w:val="20"/>
        </w:rPr>
        <w:t>(EM PAPEL TIMBRADO DA EMPRESA LICITANTE)</w:t>
      </w:r>
    </w:p>
    <w:p>
      <w:pPr>
        <w:pStyle w:val="Normal"/>
        <w:spacing w:lineRule="auto" w:line="276" w:before="120"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jc w:val="center"/>
        <w:rPr>
          <w:rFonts w:cs="Arial"/>
          <w:b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ANEXO IV – MODELO PROPOSTA DE PREÇOS</w:t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Ao CONSELHO DE ARQUITETURA E URBANISMO DO PARANÁ – CAU/PR</w:t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CNPJ Nº 14.804.099/0001-99</w:t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Referente ao Pregão Eletrônico CAU/PR NºXXX/2021</w:t>
      </w:r>
    </w:p>
    <w:p>
      <w:pPr>
        <w:pStyle w:val="Normal"/>
        <w:spacing w:lineRule="auto" w:line="276" w:before="120"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4"/>
        </w:numPr>
        <w:spacing w:lineRule="auto" w:line="276" w:before="120" w:after="120"/>
        <w:ind w:left="284" w:hanging="284"/>
        <w:contextualSpacing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IDENTIFICAÇÃO DA LICITANTE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Razão Social: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CNPJ: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E-mail: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Endereço: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</w:r>
    </w:p>
    <w:p>
      <w:pPr>
        <w:pStyle w:val="Normal"/>
        <w:jc w:val="both"/>
        <w:rPr>
          <w:rFonts w:cs="Arial"/>
          <w:b/>
          <w:b/>
          <w:color w:val="000000"/>
          <w:szCs w:val="20"/>
          <w:u w:val="single"/>
        </w:rPr>
      </w:pPr>
      <w:r>
        <w:rPr>
          <w:rFonts w:cs="Arial"/>
          <w:b/>
          <w:color w:val="000000"/>
          <w:szCs w:val="20"/>
          <w:u w:val="single"/>
        </w:rPr>
        <w:t>Pessoa de contato: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Nome:                                               RG:                               CPF: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Cargo:                                               Telefone:                                Celular: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E-mail: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</w:r>
    </w:p>
    <w:p>
      <w:pPr>
        <w:pStyle w:val="Normal"/>
        <w:jc w:val="both"/>
        <w:rPr>
          <w:rFonts w:cs="Arial"/>
          <w:b/>
          <w:b/>
          <w:color w:val="000000"/>
          <w:szCs w:val="20"/>
          <w:u w:val="single"/>
        </w:rPr>
      </w:pPr>
      <w:r>
        <w:rPr>
          <w:rFonts w:cs="Arial"/>
          <w:b/>
          <w:color w:val="000000"/>
          <w:szCs w:val="20"/>
          <w:u w:val="single"/>
        </w:rPr>
        <w:t>Dados Bancários para pagamento: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Banco:                        Agência:                  Operação:               Conta: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 que assinará o Contrato: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RG:                           CPF:</w:t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 w:before="120" w:after="120"/>
        <w:ind w:left="284" w:hanging="284"/>
        <w:contextualSpacing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PREÇOS</w:t>
      </w:r>
    </w:p>
    <w:p>
      <w:pPr>
        <w:pStyle w:val="Normal"/>
        <w:spacing w:lineRule="auto" w:line="276" w:before="120"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Objeto: 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lineRule="auto" w:line="276" w:before="120"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tbl>
      <w:tblPr>
        <w:tblW w:w="92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8"/>
        <w:gridCol w:w="4629"/>
        <w:gridCol w:w="821"/>
        <w:gridCol w:w="1046"/>
        <w:gridCol w:w="2089"/>
      </w:tblGrid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ITEM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DESCRIÇÃO/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ESPECIFICAÇÃO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Unidade de Medida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Quantidade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cs="Arial"/>
                <w:b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Valor Unitário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szCs w:val="20"/>
              </w:rPr>
            </w:pPr>
            <w:r>
              <w:rPr/>
              <w:t>Assinatura mensal de linha de voz (SMP), com ligações locais (VC1), LDN (VC2 e VC3), envio de SMSs e MMSs ilimitados, acesso à caixa postal / secretária eletrônica ilimitado, e franquia mínima de dados de 20GB. (valor fixo ao mês)</w:t>
            </w:r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b/>
                <w:bCs/>
                <w:szCs w:val="20"/>
              </w:rPr>
              <w:t>CONTRATO:</w:t>
            </w:r>
            <w:r>
              <w:rPr>
                <w:rFonts w:cs="Arial"/>
                <w:szCs w:val="20"/>
              </w:rPr>
              <w:t xml:space="preserve"> 12 MESES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C9211E"/>
                <w:szCs w:val="20"/>
              </w:rPr>
            </w:pPr>
            <w:r>
              <w:rPr>
                <w:rFonts w:cs="Arial"/>
                <w:color w:val="C9211E"/>
                <w:szCs w:val="20"/>
              </w:rPr>
              <w:t>R$ XX,XX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rPr>
                <w:rFonts w:cs="Arial"/>
                <w:szCs w:val="20"/>
              </w:rPr>
            </w:pPr>
            <w:r>
              <w:rPr/>
              <w:t xml:space="preserve">Assinatura mensal de linha de voz (SMP), com ligações locais (VC1), LDN (VC2 e VC3), envio de SMSs e MMSs ilimitados, acesso à caixa postal / secretária eletrônica ilimitado, e franquia mínima de dados de 20GB </w:t>
            </w:r>
            <w:r>
              <w:rPr>
                <w:b/>
                <w:bCs/>
                <w:u w:val="single"/>
              </w:rPr>
              <w:t>com fornecimento de smartphone</w:t>
            </w:r>
            <w:r>
              <w:rPr/>
              <w:t>. (valor fixo ao mês)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Modelos de referência:</w:t>
            </w:r>
            <w:r>
              <w:rPr>
                <w:rFonts w:cs="Arial"/>
                <w:szCs w:val="20"/>
              </w:rPr>
              <w:t xml:space="preserve"> Motorola Moto G 5G; Redmi Note 9S; Samsung Galaxy M21s. </w:t>
            </w:r>
            <w:r>
              <w:rPr>
                <w:rFonts w:cs="Arial"/>
                <w:b/>
                <w:bCs/>
                <w:szCs w:val="20"/>
              </w:rPr>
              <w:t>CONTRATO:</w:t>
            </w:r>
            <w:r>
              <w:rPr>
                <w:rFonts w:cs="Arial"/>
                <w:szCs w:val="20"/>
              </w:rPr>
              <w:t xml:space="preserve"> 30 MESES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rPr>
                <w:rFonts w:cs="Arial"/>
                <w:color w:val="C9211E"/>
                <w:szCs w:val="20"/>
              </w:rPr>
            </w:pPr>
            <w:r>
              <w:rPr>
                <w:rFonts w:cs="Arial"/>
                <w:color w:val="C9211E"/>
                <w:szCs w:val="20"/>
              </w:rPr>
              <w:t>R$ XX,XX</w:t>
            </w:r>
          </w:p>
        </w:tc>
      </w:tr>
    </w:tbl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/>
          <w:b/>
          <w:bCs/>
          <w:color w:val="000000"/>
          <w:szCs w:val="20"/>
        </w:rPr>
        <w:t>O p</w:t>
      </w:r>
      <w:r>
        <w:rPr>
          <w:rFonts w:cs="Arial"/>
          <w:b/>
          <w:bCs/>
          <w:color w:val="000000"/>
          <w:szCs w:val="20"/>
        </w:rPr>
        <w:t xml:space="preserve">razo de execução do objeto </w:t>
      </w:r>
      <w:r>
        <w:rPr>
          <w:rFonts w:cs="Arial"/>
          <w:b/>
          <w:bCs/>
          <w:color w:val="000000"/>
          <w:szCs w:val="20"/>
        </w:rPr>
        <w:t>pode</w:t>
      </w:r>
      <w:r>
        <w:rPr>
          <w:rFonts w:cs="Arial"/>
          <w:b/>
          <w:bCs/>
          <w:color w:val="000000"/>
          <w:szCs w:val="20"/>
        </w:rPr>
        <w:t xml:space="preserve"> ser prorrogado por interesse das partes até o limite de 60 (sessenta) meses, com base no artigo 57, II, da Lei 8.666, de 1993.</w:t>
      </w:r>
    </w:p>
    <w:p>
      <w:pPr>
        <w:pStyle w:val="Normal"/>
        <w:jc w:val="both"/>
        <w:rPr>
          <w:rFonts w:cs="Arial"/>
          <w:color w:val="000000"/>
          <w:szCs w:val="20"/>
        </w:rPr>
      </w:pPr>
      <w:r>
        <w:rPr/>
      </w:r>
    </w:p>
    <w:p>
      <w:pPr>
        <w:pStyle w:val="Normal"/>
        <w:jc w:val="both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Validade da proposta: </w:t>
      </w:r>
      <w:r>
        <w:rPr>
          <w:rFonts w:cs="Arial"/>
          <w:color w:val="000000"/>
          <w:szCs w:val="20"/>
        </w:rPr>
        <w:t>90 (sessenta) dias.</w:t>
      </w:r>
    </w:p>
    <w:p>
      <w:pPr>
        <w:pStyle w:val="Normal"/>
        <w:spacing w:lineRule="auto" w:line="276" w:before="120"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proposta está de acordo com o Edital de Pregão Eletrônico nº XXX/2021</w:t>
      </w:r>
    </w:p>
    <w:p>
      <w:pPr>
        <w:pStyle w:val="Normal"/>
        <w:spacing w:lineRule="auto" w:line="276" w:before="120"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</w:r>
    </w:p>
    <w:p>
      <w:pPr>
        <w:pStyle w:val="Normal"/>
        <w:spacing w:lineRule="auto" w:line="276" w:before="120" w:after="120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[CIDADE], XX de [MÊS] de 2021</w:t>
      </w:r>
    </w:p>
    <w:p>
      <w:pPr>
        <w:pStyle w:val="Normal"/>
        <w:spacing w:lineRule="auto" w:line="276" w:before="120" w:after="120"/>
        <w:jc w:val="right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</w:r>
    </w:p>
    <w:p>
      <w:pPr>
        <w:pStyle w:val="Normal"/>
        <w:spacing w:lineRule="auto" w:line="276" w:before="120" w:after="120"/>
        <w:jc w:val="right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</w:r>
    </w:p>
    <w:p>
      <w:pPr>
        <w:pStyle w:val="Normal"/>
        <w:spacing w:lineRule="auto" w:line="276" w:before="120" w:after="120"/>
        <w:jc w:val="center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___________________________________</w:t>
      </w:r>
    </w:p>
    <w:p>
      <w:pPr>
        <w:pStyle w:val="Normal"/>
        <w:spacing w:lineRule="auto" w:line="276" w:before="120" w:after="120"/>
        <w:jc w:val="center"/>
        <w:rPr>
          <w:rFonts w:cs="Arial"/>
          <w:b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418" w:footer="70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030555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> PAGE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2</w:t>
        </w:r>
        <w:r>
          <w:rPr>
            <w:b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</w:rPr>
          <w:t xml:space="preserve"> </w:t>
        </w:r>
        <w:r>
          <w:rPr>
            <w:rFonts w:cs="Calibri" w:ascii="Calibri" w:hAnsi="Calibri" w:asciiTheme="minorHAnsi" w:cstheme="minorHAnsi" w:hAnsiTheme="minorHAnsi"/>
          </w:rPr>
          <w:t xml:space="preserve">de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> NUMPAGES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2</w:t>
        </w:r>
        <w:r>
          <w:rPr>
            <w:b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rPr/>
    </w:pPr>
    <w:r>
      <w:rPr/>
    </w:r>
  </w:p>
  <w:p>
    <w:pPr>
      <w:pStyle w:val="Cabealho"/>
      <w:tabs>
        <w:tab w:val="clear" w:pos="4252"/>
        <w:tab w:val="clear" w:pos="8504"/>
        <w:tab w:val="left" w:pos="473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dstrike w:val="false"/>
        <w:strike w:val="false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dstrike w:val="false"/>
        <w:strike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dstrike w:val="false"/>
        <w:strike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2"/>
  <w:mirrorMargi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91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 w:val="true"/>
      <w:keepLines/>
      <w:spacing w:before="480" w:after="0"/>
      <w:outlineLvl w:val="0"/>
    </w:pPr>
    <w:rPr>
      <w:rFonts w:ascii="Cambria" w:hAnsi="Cambria" w:eastAsia="ＭＳ ゴシック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qFormat/>
    <w:rsid w:val="009e36a5"/>
    <w:rPr>
      <w:rFonts w:ascii="Arial" w:hAnsi="Arial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9e36a5"/>
    <w:rPr>
      <w:rFonts w:ascii="Arial" w:hAnsi="Arial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link w:val="Cabealho"/>
    <w:qFormat/>
    <w:rsid w:val="000f104d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styleId="Cp0020corpodespachochar1" w:customStyle="1">
    <w:name w:val="cp_0020corpodespacho__char1"/>
    <w:qFormat/>
    <w:rsid w:val="000f104d"/>
    <w:rPr>
      <w:rFonts w:ascii="Times New Roman" w:hAnsi="Times New Roman" w:cs="Times New Roman"/>
      <w:strike w:val="false"/>
      <w:dstrike w:val="false"/>
      <w:sz w:val="26"/>
      <w:szCs w:val="26"/>
      <w:u w:val="none"/>
      <w:effect w:val="none"/>
    </w:rPr>
  </w:style>
  <w:style w:type="character" w:styleId="Em0020ementachar1" w:customStyle="1">
    <w:name w:val="em_0020ementa__char1"/>
    <w:qFormat/>
    <w:rsid w:val="000f104d"/>
    <w:rPr>
      <w:rFonts w:ascii="Times New Roman" w:hAnsi="Times New Roman" w:cs="Times New Roman"/>
      <w:strike w:val="false"/>
      <w:dstrike w:val="false"/>
      <w:sz w:val="28"/>
      <w:szCs w:val="28"/>
      <w:u w:val="none"/>
      <w:effect w:val="none"/>
    </w:rPr>
  </w:style>
  <w:style w:type="character" w:styleId="Annotationreference">
    <w:name w:val="annotation reference"/>
    <w:basedOn w:val="DefaultParagraphFont"/>
    <w:semiHidden/>
    <w:unhideWhenUsed/>
    <w:qFormat/>
    <w:rsid w:val="00342aa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342aa1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342aa1"/>
    <w:rPr>
      <w:rFonts w:ascii="Ecofont_Spranq_eco_Sans" w:hAnsi="Ecofont_Spranq_eco_Sans" w:cs="Tahoma"/>
      <w:b/>
      <w:bCs/>
    </w:rPr>
  </w:style>
  <w:style w:type="character" w:styleId="Ttulo1Char" w:customStyle="1">
    <w:name w:val="Título 1 Char"/>
    <w:basedOn w:val="DefaultParagraphFont"/>
    <w:link w:val="Ttulo1"/>
    <w:qFormat/>
    <w:rsid w:val="00d96479"/>
    <w:rPr>
      <w:rFonts w:ascii="Cambria" w:hAnsi="Cambria" w:eastAsia="ＭＳ ゴシック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01Char" w:customStyle="1">
    <w:name w:val="Nivel 01 Char"/>
    <w:basedOn w:val="Ttulo1Char"/>
    <w:link w:val="Nivel01"/>
    <w:qFormat/>
    <w:rsid w:val="001274ab"/>
    <w:rPr>
      <w:rFonts w:ascii="Arial" w:hAnsi="Arial" w:eastAsia="ＭＳ ゴシック" w:cs="Times New Roman" w:cstheme="majorBidi" w:eastAsiaTheme="majorEastAsia"/>
      <w:b/>
      <w:bCs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873ee6"/>
    <w:rPr>
      <w:b/>
      <w:bCs/>
    </w:rPr>
  </w:style>
  <w:style w:type="character" w:styleId="Nfase">
    <w:name w:val="Ênfase"/>
    <w:basedOn w:val="DefaultParagraphFont"/>
    <w:qFormat/>
    <w:rsid w:val="002f48a7"/>
    <w:rPr>
      <w:i/>
      <w:iCs/>
    </w:rPr>
  </w:style>
  <w:style w:type="character" w:styleId="Normaltextrun" w:customStyle="1">
    <w:name w:val="normaltextrun"/>
    <w:basedOn w:val="DefaultParagraphFont"/>
    <w:qFormat/>
    <w:rsid w:val="00935224"/>
    <w:rPr/>
  </w:style>
  <w:style w:type="character" w:styleId="Eop" w:customStyle="1">
    <w:name w:val="eop"/>
    <w:basedOn w:val="DefaultParagraphFont"/>
    <w:qFormat/>
    <w:rsid w:val="003d47af"/>
    <w:rPr/>
  </w:style>
  <w:style w:type="character" w:styleId="Spellingerror" w:customStyle="1">
    <w:name w:val="spellingerror"/>
    <w:basedOn w:val="DefaultParagraphFont"/>
    <w:qFormat/>
    <w:rsid w:val="003d47af"/>
    <w:rPr/>
  </w:style>
  <w:style w:type="character" w:styleId="QuoteChar" w:customStyle="1">
    <w:name w:val="Quote Char"/>
    <w:basedOn w:val="DefaultParagraphFont"/>
    <w:link w:val="Citao1"/>
    <w:qFormat/>
    <w:rsid w:val="00b929cf"/>
    <w:rPr>
      <w:rFonts w:ascii="Ecofont_Spranq_eco_Sans" w:hAnsi="Ecofont_Spranq_eco_Sans" w:eastAsia="Calibri" w:cs="Tahoma"/>
      <w:i/>
      <w:iCs/>
      <w:color w:val="000000"/>
      <w:shd w:fill="FFFFCC" w:val="clear"/>
      <w:lang w:eastAsia="en-US"/>
    </w:rPr>
  </w:style>
  <w:style w:type="character" w:styleId="Manoel" w:customStyle="1">
    <w:name w:val="Manoel"/>
    <w:qFormat/>
    <w:rsid w:val="00a87694"/>
    <w:rPr>
      <w:rFonts w:ascii="Arial" w:hAnsi="Arial" w:cs="Arial"/>
      <w:color w:val="7030A0"/>
      <w:sz w:val="20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1f28be"/>
    <w:rPr>
      <w:rFonts w:ascii="Arial" w:hAnsi="Arial" w:eastAsia="Calibri"/>
      <w:i/>
      <w:iCs/>
      <w:color w:val="000000"/>
      <w:szCs w:val="24"/>
      <w:shd w:fill="FFFFCC" w:val="clear"/>
      <w:lang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1f28be"/>
    <w:rPr>
      <w:sz w:val="24"/>
      <w:szCs w:val="24"/>
    </w:rPr>
  </w:style>
  <w:style w:type="character" w:styleId="Highlight" w:customStyle="1">
    <w:name w:val="highlight"/>
    <w:basedOn w:val="DefaultParagraphFont"/>
    <w:qFormat/>
    <w:rsid w:val="001f28be"/>
    <w:rPr/>
  </w:style>
  <w:style w:type="character" w:styleId="Nivel1Char" w:customStyle="1">
    <w:name w:val="Nivel1 Char"/>
    <w:basedOn w:val="Ttulo1Char"/>
    <w:link w:val="Nivel10"/>
    <w:qFormat/>
    <w:rsid w:val="00080710"/>
    <w:rPr>
      <w:rFonts w:ascii="Arial" w:hAnsi="Arial" w:eastAsia="ＭＳ ゴシック" w:cs="Arial" w:eastAsiaTheme="majorEastAsia"/>
      <w:b/>
      <w:bCs w:val="false"/>
      <w:color w:val="000000"/>
      <w:sz w:val="28"/>
      <w:szCs w:val="28"/>
    </w:rPr>
  </w:style>
  <w:style w:type="character" w:styleId="Nivel4Char" w:customStyle="1">
    <w:name w:val="Nivel 4 Char"/>
    <w:basedOn w:val="DefaultParagraphFont"/>
    <w:link w:val="Nivel4"/>
    <w:qFormat/>
    <w:rsid w:val="00532993"/>
    <w:rPr>
      <w:rFonts w:ascii="Ecofont_Spranq_eco_Sans" w:hAnsi="Ecofont_Spranq_eco_Sans" w:eastAsia="Arial Unicode MS" w:cs="Arial"/>
    </w:rPr>
  </w:style>
  <w:style w:type="character" w:styleId="TtuloChar" w:customStyle="1">
    <w:name w:val="Título Char"/>
    <w:basedOn w:val="DefaultParagraphFont"/>
    <w:link w:val="Ttulo"/>
    <w:uiPriority w:val="10"/>
    <w:qFormat/>
    <w:rsid w:val="004f2613"/>
    <w:rPr>
      <w:rFonts w:ascii="Arial" w:hAnsi="Arial"/>
      <w:b/>
      <w:lang w:val="x-none" w:eastAsia="x-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9e36a5"/>
    <w:pPr>
      <w:shd w:val="clear" w:fill="FFFFCC"/>
    </w:pPr>
    <w:rPr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0f104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0f104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m0020ementa" w:customStyle="1">
    <w:name w:val="em_0020ementa"/>
    <w:basedOn w:val="Normal"/>
    <w:qFormat/>
    <w:rsid w:val="000f104d"/>
    <w:pPr>
      <w:ind w:left="416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Annotationtext">
    <w:name w:val="annotation text"/>
    <w:basedOn w:val="Normal"/>
    <w:link w:val="TextodecomentrioChar"/>
    <w:unhideWhenUsed/>
    <w:qFormat/>
    <w:rsid w:val="00342aa1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342aa1"/>
    <w:pPr/>
    <w:rPr>
      <w:b/>
      <w:bCs/>
    </w:rPr>
  </w:style>
  <w:style w:type="paragraph" w:styleId="Revision">
    <w:name w:val="Revision"/>
    <w:uiPriority w:val="99"/>
    <w:semiHidden/>
    <w:qFormat/>
    <w:rsid w:val="00961a98"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paragraph" w:styleId="Nivel01" w:customStyle="1">
    <w:name w:val="Nivel 01"/>
    <w:basedOn w:val="Ttulo1"/>
    <w:next w:val="Normal"/>
    <w:link w:val="Nivel01Char"/>
    <w:qFormat/>
    <w:rsid w:val="001274ab"/>
    <w:pPr>
      <w:spacing w:lineRule="auto" w:line="276" w:before="480" w:after="120"/>
      <w:ind w:right="-15" w:hanging="0"/>
      <w:jc w:val="both"/>
    </w:pPr>
    <w:rPr>
      <w:rFonts w:ascii="Arial" w:hAnsi="Arial" w:cs="Times New Roman"/>
      <w:color w:val="000000"/>
      <w:sz w:val="20"/>
      <w:szCs w:val="20"/>
    </w:rPr>
  </w:style>
  <w:style w:type="paragraph" w:styleId="Nivel1" w:customStyle="1">
    <w:name w:val="Nivel1"/>
    <w:basedOn w:val="Ttulo1"/>
    <w:link w:val="Nivel1Char"/>
    <w:qFormat/>
    <w:rsid w:val="006113ba"/>
    <w:pPr>
      <w:spacing w:lineRule="auto" w:line="276"/>
      <w:ind w:left="357" w:hanging="357"/>
      <w:jc w:val="both"/>
    </w:pPr>
    <w:rPr>
      <w:rFonts w:ascii="Arial" w:hAnsi="Arial" w:cs="Arial"/>
      <w:bCs w:val="false"/>
      <w:color w:val="000000"/>
      <w:sz w:val="20"/>
      <w:szCs w:val="20"/>
    </w:rPr>
  </w:style>
  <w:style w:type="paragraph" w:styleId="PADRO" w:customStyle="1">
    <w:name w:val="PADRÃO"/>
    <w:qFormat/>
    <w:rsid w:val="002a046d"/>
    <w:pPr>
      <w:keepNext w:val="true"/>
      <w:widowControl w:val="false"/>
      <w:shd w:val="clear" w:color="auto" w:fill="FFFFFF"/>
      <w:suppressAutoHyphens w:val="true"/>
      <w:bidi w:val="0"/>
      <w:spacing w:lineRule="auto" w:line="276" w:before="119" w:after="119"/>
      <w:ind w:firstLine="567"/>
      <w:jc w:val="both"/>
      <w:textAlignment w:val="baseline"/>
    </w:pPr>
    <w:rPr>
      <w:rFonts w:ascii="Ecofont_Spranq_eco_Sans" w:hAnsi="Ecofont_Spranq_eco_Sans" w:eastAsia="WenQuanYi Micro Hei" w:cs="Lohit Hindi"/>
      <w:color w:val="auto"/>
      <w:kern w:val="0"/>
      <w:sz w:val="20"/>
      <w:szCs w:val="24"/>
      <w:lang w:val="pt-BR" w:eastAsia="zh-CN" w:bidi="hi-IN"/>
    </w:rPr>
  </w:style>
  <w:style w:type="paragraph" w:styleId="Paragraph" w:customStyle="1">
    <w:name w:val="paragraph"/>
    <w:basedOn w:val="Normal"/>
    <w:qFormat/>
    <w:rsid w:val="00935224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Citao1" w:customStyle="1">
    <w:name w:val="Citação1"/>
    <w:basedOn w:val="Normal"/>
    <w:next w:val="Normal"/>
    <w:link w:val="QuoteChar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szCs w:val="20"/>
      <w:lang w:eastAsia="en-US"/>
    </w:rPr>
  </w:style>
  <w:style w:type="paragraph" w:styleId="Texto1" w:customStyle="1">
    <w:name w:val="texto1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eastAsia="en-US"/>
    </w:rPr>
  </w:style>
  <w:style w:type="paragraph" w:styleId="Xwestern" w:customStyle="1">
    <w:name w:val="x_western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TCUAcitem90" w:customStyle="1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ormal1" w:customStyle="1">
    <w:name w:val="Normal_1"/>
    <w:qFormat/>
    <w:rsid w:val="001f28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en-US" w:bidi="ar-SA"/>
    </w:rPr>
  </w:style>
  <w:style w:type="paragraph" w:styleId="Tcuacitem91linha" w:customStyle="1">
    <w:name w:val="tcu_-__ac_-_item_9_-_1ª_linha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Textojustificadorecuoprimeiralinha" w:customStyle="1">
    <w:name w:val="texto_justificado_recuo_primeira_linha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Textojustificado" w:customStyle="1">
    <w:name w:val="texto_justificado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096b41"/>
    <w:pPr>
      <w:ind w:left="720" w:hanging="0"/>
    </w:pPr>
    <w:rPr>
      <w:rFonts w:ascii="Ecofont_Spranq_eco_Sans" w:hAnsi="Ecofont_Spranq_eco_Sans" w:cs="Ecofont_Spranq_eco_Sans"/>
      <w:sz w:val="24"/>
    </w:rPr>
  </w:style>
  <w:style w:type="paragraph" w:styleId="Nivel2" w:customStyle="1">
    <w:name w:val="Nivel 2"/>
    <w:qFormat/>
    <w:rsid w:val="00532993"/>
    <w:pPr>
      <w:widowControl/>
      <w:numPr>
        <w:ilvl w:val="0"/>
        <w:numId w:val="3"/>
      </w:numPr>
      <w:suppressAutoHyphens w:val="true"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532993"/>
    <w:pPr/>
    <w:rPr>
      <w:rFonts w:cs="Arial"/>
      <w:b/>
    </w:rPr>
  </w:style>
  <w:style w:type="paragraph" w:styleId="Nivel3" w:customStyle="1">
    <w:name w:val="Nivel 3"/>
    <w:basedOn w:val="Nivel2"/>
    <w:qFormat/>
    <w:rsid w:val="00532993"/>
    <w:pPr/>
    <w:rPr>
      <w:rFonts w:cs="Arial"/>
      <w:color w:val="000000"/>
    </w:rPr>
  </w:style>
  <w:style w:type="paragraph" w:styleId="Nivel4" w:customStyle="1">
    <w:name w:val="Nivel 4"/>
    <w:basedOn w:val="Nivel3"/>
    <w:link w:val="Nivel4Char"/>
    <w:qFormat/>
    <w:rsid w:val="00532993"/>
    <w:pPr/>
    <w:rPr>
      <w:color w:val="auto"/>
    </w:rPr>
  </w:style>
  <w:style w:type="paragraph" w:styleId="Nivel5" w:customStyle="1">
    <w:name w:val="Nivel 5"/>
    <w:basedOn w:val="Nivel4"/>
    <w:qFormat/>
    <w:rsid w:val="00532993"/>
    <w:pPr>
      <w:tabs>
        <w:tab w:val="clear" w:pos="708"/>
        <w:tab w:val="left" w:pos="360" w:leader="none"/>
      </w:tabs>
    </w:pPr>
    <w:rPr/>
  </w:style>
  <w:style w:type="paragraph" w:styleId="Ttulododocumento">
    <w:name w:val="Title"/>
    <w:basedOn w:val="Normal"/>
    <w:link w:val="TtuloChar"/>
    <w:uiPriority w:val="10"/>
    <w:qFormat/>
    <w:rsid w:val="004f2613"/>
    <w:pPr>
      <w:widowControl w:val="false"/>
      <w:jc w:val="center"/>
    </w:pPr>
    <w:rPr>
      <w:rFonts w:cs="Times New Roman"/>
      <w:b/>
      <w:szCs w:val="20"/>
      <w:lang w:val="x-none" w:eastAsia="x-none"/>
    </w:rPr>
  </w:style>
  <w:style w:type="paragraph" w:styleId="Xl46" w:customStyle="1">
    <w:name w:val="xl46"/>
    <w:basedOn w:val="Normal"/>
    <w:qFormat/>
    <w:rsid w:val="004f2613"/>
    <w:pPr>
      <w:pBdr>
        <w:left w:val="single" w:sz="4" w:space="0" w:color="000000"/>
        <w:right w:val="single" w:sz="8" w:space="0" w:color="000000"/>
      </w:pBdr>
      <w:spacing w:before="100" w:after="100"/>
      <w:jc w:val="center"/>
    </w:pPr>
    <w:rPr>
      <w:rFonts w:ascii="Times New Roman" w:hAnsi="Times New Roman" w:cs="Times New Roman"/>
      <w:b/>
      <w:sz w:val="28"/>
    </w:rPr>
  </w:style>
  <w:style w:type="paragraph" w:styleId="N1" w:customStyle="1">
    <w:name w:val="N1"/>
    <w:basedOn w:val="ListParagraph"/>
    <w:uiPriority w:val="1"/>
    <w:qFormat/>
    <w:rsid w:val="00273f95"/>
    <w:pPr>
      <w:numPr>
        <w:ilvl w:val="0"/>
        <w:numId w:val="5"/>
      </w:numPr>
      <w:spacing w:lineRule="auto" w:line="259" w:before="0" w:after="116"/>
      <w:ind w:left="0" w:hanging="0"/>
      <w:contextualSpacing/>
      <w:jc w:val="both"/>
    </w:pPr>
    <w:rPr>
      <w:rFonts w:eastAsia="Arial" w:cs="Arial"/>
      <w:b/>
      <w:color w:val="000000"/>
      <w:sz w:val="24"/>
      <w:szCs w:val="22"/>
    </w:rPr>
  </w:style>
  <w:style w:type="paragraph" w:styleId="N2" w:customStyle="1">
    <w:name w:val="N2"/>
    <w:basedOn w:val="ListParagraph"/>
    <w:uiPriority w:val="1"/>
    <w:qFormat/>
    <w:rsid w:val="00273f95"/>
    <w:pPr>
      <w:numPr>
        <w:ilvl w:val="0"/>
        <w:numId w:val="5"/>
      </w:numPr>
      <w:spacing w:lineRule="auto" w:line="259" w:before="0" w:after="116"/>
      <w:ind w:left="0" w:hanging="0"/>
      <w:contextualSpacing/>
      <w:jc w:val="both"/>
    </w:pPr>
    <w:rPr>
      <w:rFonts w:eastAsia="Arial" w:cs="Arial"/>
      <w:color w:val="000000"/>
      <w:sz w:val="24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c93ea8-e2de-466c-b401-d7fabeb9490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959FA-F200-4562-92EA-5DBB5C9E194C}">
  <ds:schemaRefs>
    <ds:schemaRef ds:uri="http://schemas.openxmlformats.org/package/2006/metadata/core-properties"/>
    <ds:schemaRef ds:uri="52c93ea8-e2de-466c-b401-d7fabeb9490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A55C19-94E4-4613-B3E8-9D69E318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32</TotalTime>
  <Application>LibreOffice/7.1.3.2$Windows_X86_64 LibreOffice_project/47f78053abe362b9384784d31a6e56f8511eb1c1</Application>
  <AppVersion>15.0000</AppVersion>
  <Pages>2</Pages>
  <Words>322</Words>
  <Characters>1865</Characters>
  <CharactersWithSpaces>2377</CharactersWithSpaces>
  <Paragraphs>46</Paragraphs>
  <Company>AGU/CGU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2019-05-30T19:41:00Z</dcterms:created>
  <dc:creator>Manoel Paz e Silva Filho</dc:creator>
  <dc:description/>
  <dc:language>pt-BR</dc:language>
  <cp:lastModifiedBy/>
  <cp:lastPrinted>2018-12-21T15:00:00Z</cp:lastPrinted>
  <dcterms:modified xsi:type="dcterms:W3CDTF">2021-11-12T11:13:18Z</dcterms:modified>
  <cp:revision>14</cp:revision>
  <dc:subject/>
  <dc:title>Edital para Pregão Eletrônico, Serviços Contínuos com dedicação exclusiva de mão de obra. Habilitação Completa e Ampla Participação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