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320" w:bottom="280" w:left="200" w:right="90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31"/>
        <w:ind w:left="93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195071</wp:posOffset>
            </wp:positionH>
            <wp:positionV relativeFrom="paragraph">
              <wp:posOffset>-683118</wp:posOffset>
            </wp:positionV>
            <wp:extent cx="5404104" cy="6339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(EM</w:t>
      </w:r>
      <w:r>
        <w:rPr>
          <w:spacing w:val="-3"/>
        </w:rPr>
        <w:t> </w:t>
      </w:r>
      <w:r>
        <w:rPr/>
        <w:t>PAPEL</w:t>
      </w:r>
      <w:r>
        <w:rPr>
          <w:spacing w:val="-6"/>
        </w:rPr>
        <w:t> </w:t>
      </w:r>
      <w:r>
        <w:rPr/>
        <w:t>TIMBRADO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EMPRESA</w:t>
      </w:r>
      <w:r>
        <w:rPr>
          <w:spacing w:val="-4"/>
        </w:rPr>
        <w:t> </w:t>
      </w:r>
      <w:r>
        <w:rPr/>
        <w:t>LICITANTE)</w:t>
      </w:r>
    </w:p>
    <w:p>
      <w:pPr>
        <w:pStyle w:val="Title"/>
        <w:tabs>
          <w:tab w:pos="4487" w:val="left" w:leader="none"/>
        </w:tabs>
      </w:pPr>
      <w:r>
        <w:rPr/>
        <w:pict>
          <v:rect style="position:absolute;margin-left:224.280014pt;margin-top:15.084054pt;width:6.839996pt;height:1.319996pt;mso-position-horizontal-relative:page;mso-position-vertical-relative:paragraph;z-index:-15823872" filled="true" fillcolor="#000000" stroked="false">
            <v:fill type="solid"/>
            <w10:wrap type="none"/>
          </v:rect>
        </w:pict>
      </w:r>
      <w:r>
        <w:rPr/>
        <w:t>ANEXO</w:t>
      </w:r>
      <w:r>
        <w:rPr>
          <w:spacing w:val="-1"/>
        </w:rPr>
        <w:t> </w:t>
      </w:r>
      <w:r>
        <w:rPr/>
        <w:t>IV</w:t>
        <w:tab/>
        <w:t>MODELO</w:t>
      </w:r>
      <w:r>
        <w:rPr>
          <w:spacing w:val="1"/>
        </w:rPr>
        <w:t> </w:t>
      </w:r>
      <w:r>
        <w:rPr/>
        <w:t>PROPOSTA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7091" w:val="left" w:leader="none"/>
        </w:tabs>
        <w:spacing w:before="163"/>
        <w:ind w:left="932" w:right="811"/>
      </w:pPr>
      <w:r>
        <w:rPr/>
        <w:pict>
          <v:rect style="position:absolute;margin-left:356.040009pt;margin-top:14.408773pt;width:5.639992pt;height:.959999pt;mso-position-horizontal-relative:page;mso-position-vertical-relative:paragraph;z-index:-15823360" filled="true" fillcolor="#000000" stroked="false">
            <v:fill type="solid"/>
            <w10:wrap type="none"/>
          </v:rect>
        </w:pict>
      </w:r>
      <w:r>
        <w:rPr/>
        <w:t>Ao</w:t>
      </w:r>
      <w:r>
        <w:rPr>
          <w:spacing w:val="-5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ARQUITETURA</w:t>
      </w:r>
      <w:r>
        <w:rPr>
          <w:spacing w:val="-5"/>
        </w:rPr>
        <w:t> </w:t>
      </w:r>
      <w:r>
        <w:rPr/>
        <w:t>E URBANISMO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PARANÁ</w:t>
        <w:tab/>
      </w:r>
      <w:r>
        <w:rPr>
          <w:spacing w:val="-2"/>
        </w:rPr>
        <w:t>CAU/PR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14.804.099/0001-99</w:t>
      </w:r>
    </w:p>
    <w:p>
      <w:pPr>
        <w:pStyle w:val="BodyText"/>
        <w:spacing w:line="228" w:lineRule="exact"/>
        <w:ind w:left="932"/>
      </w:pPr>
      <w:r>
        <w:rPr/>
        <w:t>Referente</w:t>
      </w:r>
      <w:r>
        <w:rPr>
          <w:spacing w:val="-5"/>
        </w:rPr>
        <w:t> </w:t>
      </w:r>
      <w:r>
        <w:rPr/>
        <w:t>ao</w:t>
      </w:r>
      <w:r>
        <w:rPr>
          <w:spacing w:val="-3"/>
        </w:rPr>
        <w:t> </w:t>
      </w:r>
      <w:r>
        <w:rPr/>
        <w:t>Pregão</w:t>
      </w:r>
      <w:r>
        <w:rPr>
          <w:spacing w:val="-3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CAU/PR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004/2022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380" w:lineRule="atLeast" w:before="0" w:after="0"/>
        <w:ind w:left="932" w:right="4432" w:firstLine="0"/>
        <w:jc w:val="left"/>
        <w:rPr>
          <w:b/>
          <w:sz w:val="20"/>
        </w:rPr>
      </w:pPr>
      <w:r>
        <w:rPr>
          <w:b/>
          <w:sz w:val="20"/>
        </w:rPr>
        <w:t>IDENTIFICAÇÃO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LICITANTE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Razão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Social:</w:t>
      </w:r>
    </w:p>
    <w:p>
      <w:pPr>
        <w:spacing w:before="2"/>
        <w:ind w:left="93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CNPJ:</w:t>
      </w:r>
    </w:p>
    <w:p>
      <w:pPr>
        <w:spacing w:before="1"/>
        <w:ind w:left="93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E-mail:</w:t>
      </w:r>
    </w:p>
    <w:p>
      <w:pPr>
        <w:spacing w:before="0"/>
        <w:ind w:left="93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Endereço:</w:t>
      </w:r>
    </w:p>
    <w:p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jc w:val="left"/>
        <w:tblInd w:w="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2196"/>
        <w:gridCol w:w="1984"/>
      </w:tblGrid>
      <w:tr>
        <w:trPr>
          <w:trHeight w:val="225" w:hRule="atLeast"/>
        </w:trPr>
        <w:tc>
          <w:tcPr>
            <w:tcW w:w="2581" w:type="dxa"/>
          </w:tcPr>
          <w:p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Pessoa</w:t>
            </w:r>
            <w:r>
              <w:rPr>
                <w:b/>
                <w:spacing w:val="-6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de</w:t>
            </w:r>
            <w:r>
              <w:rPr>
                <w:b/>
                <w:spacing w:val="-3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contato:</w:t>
            </w:r>
          </w:p>
        </w:tc>
        <w:tc>
          <w:tcPr>
            <w:tcW w:w="418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581" w:type="dxa"/>
          </w:tcPr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196" w:type="dxa"/>
          </w:tcPr>
          <w:p>
            <w:pPr>
              <w:pStyle w:val="TableParagraph"/>
              <w:spacing w:line="209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1984" w:type="dxa"/>
          </w:tcPr>
          <w:p>
            <w:pPr>
              <w:pStyle w:val="TableParagraph"/>
              <w:spacing w:line="209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>
        <w:trPr>
          <w:trHeight w:val="230" w:hRule="atLeast"/>
        </w:trPr>
        <w:tc>
          <w:tcPr>
            <w:tcW w:w="2581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  <w:tc>
          <w:tcPr>
            <w:tcW w:w="2196" w:type="dxa"/>
          </w:tcPr>
          <w:p>
            <w:pPr>
              <w:pStyle w:val="TableParagraph"/>
              <w:spacing w:line="210" w:lineRule="exact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1984" w:type="dxa"/>
          </w:tcPr>
          <w:p>
            <w:pPr>
              <w:pStyle w:val="TableParagraph"/>
              <w:spacing w:line="210" w:lineRule="exact"/>
              <w:ind w:left="1191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</w:tr>
      <w:tr>
        <w:trPr>
          <w:trHeight w:val="226" w:hRule="atLeast"/>
        </w:trPr>
        <w:tc>
          <w:tcPr>
            <w:tcW w:w="2581" w:type="dxa"/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219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spacing w:before="1"/>
        <w:ind w:left="93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Dados</w:t>
      </w:r>
      <w:r>
        <w:rPr>
          <w:rFonts w:ascii="Arial" w:hAnsi="Arial"/>
          <w:b/>
          <w:spacing w:val="-6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Bancários</w:t>
      </w:r>
      <w:r>
        <w:rPr>
          <w:rFonts w:ascii="Arial" w:hAnsi="Arial"/>
          <w:b/>
          <w:spacing w:val="-6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para</w:t>
      </w:r>
      <w:r>
        <w:rPr>
          <w:rFonts w:ascii="Arial" w:hAnsi="Arial"/>
          <w:b/>
          <w:spacing w:val="-6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pagamento:</w:t>
      </w:r>
    </w:p>
    <w:p>
      <w:pPr>
        <w:tabs>
          <w:tab w:pos="2944" w:val="left" w:leader="none"/>
          <w:tab w:pos="4785" w:val="left" w:leader="none"/>
          <w:tab w:pos="6605" w:val="left" w:leader="none"/>
        </w:tabs>
        <w:spacing w:line="237" w:lineRule="auto" w:before="2"/>
        <w:ind w:left="932" w:right="141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Banco:</w:t>
        <w:tab/>
        <w:t>Agência:</w:t>
        <w:tab/>
        <w:t>Operação:</w:t>
        <w:tab/>
      </w:r>
      <w:r>
        <w:rPr>
          <w:rFonts w:ascii="Arial" w:hAnsi="Arial"/>
          <w:b/>
          <w:spacing w:val="-1"/>
          <w:sz w:val="20"/>
        </w:rPr>
        <w:t>Conta: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Representante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Legal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assinará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Contrato:</w:t>
      </w:r>
    </w:p>
    <w:p>
      <w:pPr>
        <w:tabs>
          <w:tab w:pos="2797" w:val="left" w:leader="none"/>
        </w:tabs>
        <w:spacing w:before="1"/>
        <w:ind w:left="93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RG:</w:t>
        <w:tab/>
        <w:t>CPF:</w:t>
      </w:r>
    </w:p>
    <w:p>
      <w:pPr>
        <w:pStyle w:val="BodyText"/>
        <w:spacing w:before="11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240" w:lineRule="auto" w:before="0" w:after="0"/>
        <w:ind w:left="1215" w:right="0" w:hanging="284"/>
        <w:jc w:val="left"/>
        <w:rPr>
          <w:b/>
          <w:sz w:val="20"/>
        </w:rPr>
      </w:pPr>
      <w:r>
        <w:rPr>
          <w:b/>
          <w:sz w:val="20"/>
        </w:rPr>
        <w:t>PREÇOS</w:t>
      </w:r>
    </w:p>
    <w:p>
      <w:pPr>
        <w:pStyle w:val="BodyText"/>
        <w:spacing w:before="156"/>
        <w:ind w:left="932"/>
      </w:pPr>
      <w:r>
        <w:rPr/>
        <w:pict>
          <v:rect style="position:absolute;margin-left:293.880005pt;margin-top:39.384884pt;width:5.639992pt;height:1.199982pt;mso-position-horizontal-relative:page;mso-position-vertical-relative:paragraph;z-index:-15822848" filled="true" fillcolor="#000000" stroked="false">
            <v:fill type="solid"/>
            <w10:wrap type="none"/>
          </v:rect>
        </w:pict>
      </w:r>
      <w:r>
        <w:rPr/>
        <w:t>Objeto:</w:t>
      </w:r>
      <w:r>
        <w:rPr>
          <w:spacing w:val="-5"/>
        </w:rPr>
        <w:t> </w:t>
      </w:r>
      <w:r>
        <w:rPr/>
        <w:t>XXXXXXXX</w:t>
      </w:r>
      <w:r>
        <w:rPr>
          <w:spacing w:val="-6"/>
        </w:rPr>
        <w:t> </w:t>
      </w:r>
      <w:r>
        <w:rPr/>
        <w:t>XXXXXXX</w:t>
      </w:r>
      <w:r>
        <w:rPr>
          <w:spacing w:val="-4"/>
        </w:rPr>
        <w:t> </w:t>
      </w:r>
      <w:r>
        <w:rPr/>
        <w:t>XXXXXXXXX</w:t>
      </w:r>
      <w:r>
        <w:rPr>
          <w:spacing w:val="-2"/>
        </w:rPr>
        <w:t> </w:t>
      </w:r>
      <w:r>
        <w:rPr/>
        <w:t>(Descrição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objeto</w:t>
      </w:r>
      <w:r>
        <w:rPr>
          <w:spacing w:val="-2"/>
        </w:rPr>
        <w:t> </w:t>
      </w:r>
      <w:r>
        <w:rPr/>
        <w:t>licitado.)</w:t>
      </w:r>
    </w:p>
    <w:p>
      <w:pPr>
        <w:spacing w:before="59"/>
        <w:ind w:left="107" w:right="0" w:firstLine="0"/>
        <w:jc w:val="left"/>
        <w:rPr>
          <w:rFonts w:ascii="Calibri"/>
          <w:b/>
          <w:sz w:val="20"/>
        </w:rPr>
      </w:pPr>
      <w:r>
        <w:rPr/>
        <w:br w:type="column"/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sz w:val="20"/>
        </w:rPr>
        <w:t>de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b/>
          <w:sz w:val="20"/>
        </w:rPr>
        <w:t>1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320" w:bottom="280" w:left="200" w:right="900"/>
          <w:cols w:num="2" w:equalWidth="0">
            <w:col w:w="8658" w:space="1311"/>
            <w:col w:w="841"/>
          </w:cols>
        </w:sectPr>
      </w:pPr>
    </w:p>
    <w:p>
      <w:pPr>
        <w:pStyle w:val="BodyText"/>
        <w:spacing w:before="6"/>
        <w:rPr>
          <w:rFonts w:ascii="Calibri"/>
          <w:b/>
          <w:sz w:val="12"/>
        </w:rPr>
      </w:pPr>
    </w:p>
    <w:tbl>
      <w:tblPr>
        <w:tblW w:w="0" w:type="auto"/>
        <w:jc w:val="left"/>
        <w:tblInd w:w="9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978"/>
        <w:gridCol w:w="1843"/>
        <w:gridCol w:w="1416"/>
        <w:gridCol w:w="1466"/>
        <w:gridCol w:w="1221"/>
      </w:tblGrid>
      <w:tr>
        <w:trPr>
          <w:trHeight w:val="532" w:hRule="atLeast"/>
        </w:trPr>
        <w:tc>
          <w:tcPr>
            <w:tcW w:w="9627" w:type="dxa"/>
            <w:gridSpan w:val="6"/>
            <w:shd w:val="clear" w:color="auto" w:fill="DADADA"/>
          </w:tcPr>
          <w:p>
            <w:pPr>
              <w:pStyle w:val="TableParagraph"/>
              <w:tabs>
                <w:tab w:pos="1892" w:val="left" w:leader="none"/>
              </w:tabs>
              <w:spacing w:before="11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Lote/Grupo</w:t>
              <w:tab/>
              <w:t>Nome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Grupo</w:t>
            </w:r>
          </w:p>
        </w:tc>
      </w:tr>
      <w:tr>
        <w:trPr>
          <w:trHeight w:val="649" w:hRule="atLeast"/>
        </w:trPr>
        <w:tc>
          <w:tcPr>
            <w:tcW w:w="703" w:type="dxa"/>
            <w:shd w:val="clear" w:color="auto" w:fill="DADADA"/>
          </w:tcPr>
          <w:p>
            <w:pPr>
              <w:pStyle w:val="TableParagraph"/>
              <w:spacing w:before="113"/>
              <w:ind w:left="145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2978" w:type="dxa"/>
            <w:shd w:val="clear" w:color="auto" w:fill="DADADA"/>
          </w:tcPr>
          <w:p>
            <w:pPr>
              <w:pStyle w:val="TableParagraph"/>
              <w:spacing w:before="113"/>
              <w:ind w:left="797" w:right="7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843" w:type="dxa"/>
            <w:shd w:val="clear" w:color="auto" w:fill="DADADA"/>
          </w:tcPr>
          <w:p>
            <w:pPr>
              <w:pStyle w:val="TableParagraph"/>
              <w:spacing w:before="113"/>
              <w:ind w:left="605" w:right="405" w:hanging="173"/>
              <w:rPr>
                <w:b/>
                <w:sz w:val="18"/>
              </w:rPr>
            </w:pPr>
            <w:r>
              <w:rPr>
                <w:b/>
                <w:sz w:val="18"/>
              </w:rPr>
              <w:t>Unidade 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medida</w:t>
            </w:r>
          </w:p>
        </w:tc>
        <w:tc>
          <w:tcPr>
            <w:tcW w:w="1416" w:type="dxa"/>
            <w:shd w:val="clear" w:color="auto" w:fill="DADADA"/>
          </w:tcPr>
          <w:p>
            <w:pPr>
              <w:pStyle w:val="TableParagraph"/>
              <w:spacing w:before="113"/>
              <w:ind w:left="192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466" w:type="dxa"/>
            <w:shd w:val="clear" w:color="auto" w:fill="DADADA"/>
          </w:tcPr>
          <w:p>
            <w:pPr>
              <w:pStyle w:val="TableParagraph"/>
              <w:spacing w:before="113"/>
              <w:ind w:left="559" w:right="109" w:hanging="418"/>
              <w:rPr>
                <w:b/>
                <w:sz w:val="18"/>
              </w:rPr>
            </w:pPr>
            <w:r>
              <w:rPr>
                <w:b/>
                <w:sz w:val="18"/>
              </w:rPr>
              <w:t>Valor Unitário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  <w:tc>
          <w:tcPr>
            <w:tcW w:w="1221" w:type="dxa"/>
            <w:shd w:val="clear" w:color="auto" w:fill="DADADA"/>
          </w:tcPr>
          <w:p>
            <w:pPr>
              <w:pStyle w:val="TableParagraph"/>
              <w:spacing w:before="113"/>
              <w:ind w:left="435" w:right="111" w:hanging="291"/>
              <w:rPr>
                <w:b/>
                <w:sz w:val="18"/>
              </w:rPr>
            </w:pPr>
            <w:r>
              <w:rPr>
                <w:b/>
                <w:sz w:val="18"/>
              </w:rPr>
              <w:t>Valor Total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</w:tr>
      <w:tr>
        <w:trPr>
          <w:trHeight w:val="320" w:hRule="atLeast"/>
        </w:trPr>
        <w:tc>
          <w:tcPr>
            <w:tcW w:w="703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before="57"/>
              <w:ind w:left="797" w:right="7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Descritivo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57"/>
              <w:ind w:left="6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unidade</w:t>
            </w:r>
          </w:p>
        </w:tc>
        <w:tc>
          <w:tcPr>
            <w:tcW w:w="1416" w:type="dxa"/>
          </w:tcPr>
          <w:p>
            <w:pPr>
              <w:pStyle w:val="TableParagraph"/>
              <w:spacing w:before="57"/>
              <w:ind w:left="192" w:right="17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XXXX</w:t>
            </w:r>
          </w:p>
        </w:tc>
        <w:tc>
          <w:tcPr>
            <w:tcW w:w="1466" w:type="dxa"/>
          </w:tcPr>
          <w:p>
            <w:pPr>
              <w:pStyle w:val="TableParagraph"/>
              <w:spacing w:before="57"/>
              <w:ind w:left="4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R$ 0,00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57"/>
              <w:ind w:left="277" w:right="25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R$ 0,00</w:t>
            </w:r>
          </w:p>
        </w:tc>
      </w:tr>
      <w:tr>
        <w:trPr>
          <w:trHeight w:val="520" w:hRule="atLeast"/>
        </w:trPr>
        <w:tc>
          <w:tcPr>
            <w:tcW w:w="8406" w:type="dxa"/>
            <w:gridSpan w:val="5"/>
            <w:shd w:val="clear" w:color="auto" w:fill="DADADA"/>
          </w:tcPr>
          <w:p>
            <w:pPr>
              <w:pStyle w:val="TableParagraph"/>
              <w:spacing w:before="113"/>
              <w:ind w:left="5459"/>
              <w:rPr>
                <w:b/>
                <w:sz w:val="18"/>
              </w:rPr>
            </w:pPr>
            <w:r>
              <w:rPr>
                <w:b/>
                <w:sz w:val="18"/>
              </w:rPr>
              <w:t>CUSTO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TOTAL DO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LOTE/GRUPO</w:t>
            </w:r>
          </w:p>
        </w:tc>
        <w:tc>
          <w:tcPr>
            <w:tcW w:w="1221" w:type="dxa"/>
            <w:shd w:val="clear" w:color="auto" w:fill="DADADA"/>
          </w:tcPr>
          <w:p>
            <w:pPr>
              <w:pStyle w:val="TableParagraph"/>
              <w:spacing w:before="113"/>
              <w:ind w:left="277" w:right="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R$ 0,00</w:t>
            </w:r>
          </w:p>
        </w:tc>
      </w:tr>
    </w:tbl>
    <w:p>
      <w:pPr>
        <w:pStyle w:val="BodyText"/>
        <w:spacing w:before="10"/>
        <w:rPr>
          <w:rFonts w:ascii="Calibri"/>
          <w:b/>
          <w:sz w:val="10"/>
        </w:rPr>
      </w:pPr>
    </w:p>
    <w:p>
      <w:pPr>
        <w:pStyle w:val="BodyText"/>
        <w:spacing w:line="242" w:lineRule="auto" w:before="93"/>
        <w:ind w:left="932"/>
      </w:pPr>
      <w:r>
        <w:rPr>
          <w:rFonts w:ascii="Arial" w:hAnsi="Arial"/>
          <w:b/>
        </w:rPr>
        <w:t>Prazo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execução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objeto:</w:t>
      </w:r>
      <w:r>
        <w:rPr>
          <w:rFonts w:ascii="Arial" w:hAnsi="Arial"/>
          <w:b/>
          <w:spacing w:val="-1"/>
        </w:rPr>
        <w:t> </w:t>
      </w:r>
      <w:r>
        <w:rPr/>
        <w:t>36</w:t>
      </w:r>
      <w:r>
        <w:rPr>
          <w:spacing w:val="-3"/>
        </w:rPr>
        <w:t> </w:t>
      </w:r>
      <w:r>
        <w:rPr/>
        <w:t>meses,</w:t>
      </w:r>
      <w:r>
        <w:rPr>
          <w:spacing w:val="-3"/>
        </w:rPr>
        <w:t> </w:t>
      </w:r>
      <w:r>
        <w:rPr/>
        <w:t>podendo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duração</w:t>
      </w:r>
      <w:r>
        <w:rPr>
          <w:spacing w:val="-5"/>
        </w:rPr>
        <w:t> </w:t>
      </w:r>
      <w:r>
        <w:rPr/>
        <w:t>estender-se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até</w:t>
      </w:r>
      <w:r>
        <w:rPr>
          <w:spacing w:val="-5"/>
        </w:rPr>
        <w:t> </w:t>
      </w:r>
      <w:r>
        <w:rPr/>
        <w:t>48</w:t>
      </w:r>
      <w:r>
        <w:rPr>
          <w:spacing w:val="-5"/>
        </w:rPr>
        <w:t> </w:t>
      </w:r>
      <w:r>
        <w:rPr/>
        <w:t>(quarenta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oito)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início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57,</w:t>
      </w:r>
      <w:r>
        <w:rPr>
          <w:spacing w:val="1"/>
        </w:rPr>
        <w:t> </w:t>
      </w:r>
      <w:r>
        <w:rPr/>
        <w:t>inciso</w:t>
      </w:r>
      <w:r>
        <w:rPr>
          <w:spacing w:val="-3"/>
        </w:rPr>
        <w:t> </w:t>
      </w:r>
      <w:r>
        <w:rPr/>
        <w:t>IV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5"/>
        </w:rPr>
        <w:t> </w:t>
      </w:r>
      <w:r>
        <w:rPr/>
        <w:t>8.666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1993..</w:t>
      </w:r>
    </w:p>
    <w:p>
      <w:pPr>
        <w:spacing w:line="226" w:lineRule="exact" w:before="0"/>
        <w:ind w:left="932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Validade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proposta: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90</w:t>
      </w:r>
      <w:r>
        <w:rPr>
          <w:spacing w:val="-1"/>
          <w:sz w:val="20"/>
        </w:rPr>
        <w:t> </w:t>
      </w:r>
      <w:r>
        <w:rPr>
          <w:sz w:val="20"/>
        </w:rPr>
        <w:t>(sessenta)</w:t>
      </w:r>
      <w:r>
        <w:rPr>
          <w:spacing w:val="-7"/>
          <w:sz w:val="20"/>
        </w:rPr>
        <w:t> </w:t>
      </w:r>
      <w:r>
        <w:rPr>
          <w:sz w:val="20"/>
        </w:rPr>
        <w:t>dias.</w:t>
      </w:r>
    </w:p>
    <w:p>
      <w:pPr>
        <w:pStyle w:val="BodyText"/>
        <w:spacing w:before="125"/>
        <w:ind w:left="932"/>
      </w:pPr>
      <w:r>
        <w:rPr/>
        <w:t>A</w:t>
      </w:r>
      <w:r>
        <w:rPr>
          <w:spacing w:val="-5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está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 o</w:t>
      </w:r>
      <w:r>
        <w:rPr>
          <w:spacing w:val="-5"/>
        </w:rPr>
        <w:t> </w:t>
      </w:r>
      <w:r>
        <w:rPr/>
        <w:t>Edital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004/2022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232"/>
        <w:jc w:val="right"/>
      </w:pPr>
      <w:r>
        <w:rPr/>
        <w:t>[CIDADE],</w:t>
      </w:r>
      <w:r>
        <w:rPr>
          <w:spacing w:val="-3"/>
        </w:rPr>
        <w:t> </w:t>
      </w:r>
      <w:r>
        <w:rPr/>
        <w:t>XX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[MÊS]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3069" w:val="left" w:leader="none"/>
          <w:tab w:pos="4674" w:val="left" w:leader="none"/>
        </w:tabs>
        <w:spacing w:before="93"/>
        <w:ind w:left="737"/>
        <w:jc w:val="center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5797677</wp:posOffset>
            </wp:positionH>
            <wp:positionV relativeFrom="paragraph">
              <wp:posOffset>83797</wp:posOffset>
            </wp:positionV>
            <wp:extent cx="1071600" cy="28651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00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Arial"/>
          <w:b/>
        </w:rPr>
        <w:t>_</w:t>
      </w:r>
      <w:r>
        <w:rPr>
          <w:rFonts w:ascii="Times New Roman"/>
          <w:u w:val="single"/>
        </w:rPr>
        <w:t> </w:t>
        <w:tab/>
      </w:r>
    </w:p>
    <w:p>
      <w:pPr>
        <w:spacing w:before="156"/>
        <w:ind w:left="695" w:right="0" w:firstLine="0"/>
        <w:jc w:val="center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5785351</wp:posOffset>
            </wp:positionH>
            <wp:positionV relativeFrom="paragraph">
              <wp:posOffset>221261</wp:posOffset>
            </wp:positionV>
            <wp:extent cx="520802" cy="18052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02" cy="18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6394947</wp:posOffset>
            </wp:positionH>
            <wp:positionV relativeFrom="paragraph">
              <wp:posOffset>221261</wp:posOffset>
            </wp:positionV>
            <wp:extent cx="520802" cy="18052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02" cy="18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Legal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5793500</wp:posOffset>
            </wp:positionH>
            <wp:positionV relativeFrom="paragraph">
              <wp:posOffset>205357</wp:posOffset>
            </wp:positionV>
            <wp:extent cx="1062477" cy="30003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477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line="207" w:lineRule="exact" w:before="1"/>
        <w:ind w:left="128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6666"/>
          <w:sz w:val="18"/>
        </w:rPr>
        <w:t>Conselho</w:t>
      </w:r>
      <w:r>
        <w:rPr>
          <w:rFonts w:ascii="Arial" w:hAnsi="Arial"/>
          <w:b/>
          <w:color w:val="006666"/>
          <w:spacing w:val="-5"/>
          <w:sz w:val="18"/>
        </w:rPr>
        <w:t> </w:t>
      </w:r>
      <w:r>
        <w:rPr>
          <w:rFonts w:ascii="Arial" w:hAnsi="Arial"/>
          <w:b/>
          <w:color w:val="006666"/>
          <w:sz w:val="18"/>
        </w:rPr>
        <w:t>de</w:t>
      </w:r>
      <w:r>
        <w:rPr>
          <w:rFonts w:ascii="Arial" w:hAnsi="Arial"/>
          <w:b/>
          <w:color w:val="006666"/>
          <w:spacing w:val="-2"/>
          <w:sz w:val="18"/>
        </w:rPr>
        <w:t> </w:t>
      </w:r>
      <w:r>
        <w:rPr>
          <w:rFonts w:ascii="Arial" w:hAnsi="Arial"/>
          <w:b/>
          <w:color w:val="006666"/>
          <w:sz w:val="18"/>
        </w:rPr>
        <w:t>Arquitetura</w:t>
      </w:r>
      <w:r>
        <w:rPr>
          <w:rFonts w:ascii="Arial" w:hAnsi="Arial"/>
          <w:b/>
          <w:color w:val="006666"/>
          <w:spacing w:val="-2"/>
          <w:sz w:val="18"/>
        </w:rPr>
        <w:t> </w:t>
      </w:r>
      <w:r>
        <w:rPr>
          <w:rFonts w:ascii="Arial" w:hAnsi="Arial"/>
          <w:b/>
          <w:color w:val="006666"/>
          <w:sz w:val="18"/>
        </w:rPr>
        <w:t>e</w:t>
      </w:r>
      <w:r>
        <w:rPr>
          <w:rFonts w:ascii="Arial" w:hAnsi="Arial"/>
          <w:b/>
          <w:color w:val="006666"/>
          <w:spacing w:val="-2"/>
          <w:sz w:val="18"/>
        </w:rPr>
        <w:t> </w:t>
      </w:r>
      <w:r>
        <w:rPr>
          <w:rFonts w:ascii="Arial" w:hAnsi="Arial"/>
          <w:b/>
          <w:color w:val="006666"/>
          <w:sz w:val="18"/>
        </w:rPr>
        <w:t>Urbanismo</w:t>
      </w:r>
      <w:r>
        <w:rPr>
          <w:rFonts w:ascii="Arial" w:hAnsi="Arial"/>
          <w:b/>
          <w:color w:val="006666"/>
          <w:spacing w:val="-4"/>
          <w:sz w:val="18"/>
        </w:rPr>
        <w:t> </w:t>
      </w:r>
      <w:r>
        <w:rPr>
          <w:rFonts w:ascii="Arial" w:hAnsi="Arial"/>
          <w:b/>
          <w:color w:val="006666"/>
          <w:sz w:val="18"/>
        </w:rPr>
        <w:t>do</w:t>
      </w:r>
      <w:r>
        <w:rPr>
          <w:rFonts w:ascii="Arial" w:hAnsi="Arial"/>
          <w:b/>
          <w:color w:val="006666"/>
          <w:spacing w:val="-1"/>
          <w:sz w:val="18"/>
        </w:rPr>
        <w:t> </w:t>
      </w:r>
      <w:r>
        <w:rPr>
          <w:rFonts w:ascii="Arial" w:hAnsi="Arial"/>
          <w:b/>
          <w:color w:val="006666"/>
          <w:sz w:val="18"/>
        </w:rPr>
        <w:t>Paraná.</w:t>
      </w:r>
    </w:p>
    <w:p>
      <w:pPr>
        <w:spacing w:line="207" w:lineRule="exact" w:before="0"/>
        <w:ind w:left="132" w:right="0" w:firstLine="0"/>
        <w:jc w:val="center"/>
        <w:rPr>
          <w:rFonts w:ascii="Arial"/>
          <w:b/>
          <w:sz w:val="18"/>
        </w:rPr>
      </w:pPr>
      <w:r>
        <w:rPr/>
        <w:pict>
          <v:rect style="position:absolute;margin-left:328.079987pt;margin-top:5.428799pt;width:5.160004pt;height:1.079956pt;mso-position-horizontal-relative:page;mso-position-vertical-relative:paragraph;z-index:-15824384" filled="true" fillcolor="#808080" stroked="false">
            <v:fill type="solid"/>
            <w10:wrap type="none"/>
          </v:rect>
        </w:pict>
      </w:r>
      <w:r>
        <w:rPr>
          <w:rFonts w:ascii="Arial"/>
          <w:b/>
          <w:color w:val="808080"/>
          <w:sz w:val="18"/>
        </w:rPr>
        <w:t>Sede</w:t>
      </w:r>
      <w:r>
        <w:rPr>
          <w:rFonts w:ascii="Arial"/>
          <w:b/>
          <w:color w:val="808080"/>
          <w:spacing w:val="-1"/>
          <w:sz w:val="18"/>
        </w:rPr>
        <w:t> </w:t>
      </w:r>
      <w:r>
        <w:rPr>
          <w:rFonts w:ascii="Arial"/>
          <w:b/>
          <w:color w:val="808080"/>
          <w:sz w:val="18"/>
        </w:rPr>
        <w:t>Av.</w:t>
      </w:r>
      <w:r>
        <w:rPr>
          <w:rFonts w:ascii="Arial"/>
          <w:b/>
          <w:color w:val="808080"/>
          <w:spacing w:val="-1"/>
          <w:sz w:val="18"/>
        </w:rPr>
        <w:t> </w:t>
      </w:r>
      <w:r>
        <w:rPr>
          <w:rFonts w:ascii="Arial"/>
          <w:b/>
          <w:color w:val="808080"/>
          <w:sz w:val="18"/>
        </w:rPr>
        <w:t>Nossa</w:t>
      </w:r>
      <w:r>
        <w:rPr>
          <w:rFonts w:ascii="Arial"/>
          <w:b/>
          <w:color w:val="808080"/>
          <w:spacing w:val="-5"/>
          <w:sz w:val="18"/>
        </w:rPr>
        <w:t> </w:t>
      </w:r>
      <w:r>
        <w:rPr>
          <w:rFonts w:ascii="Arial"/>
          <w:b/>
          <w:color w:val="808080"/>
          <w:sz w:val="18"/>
        </w:rPr>
        <w:t>Senhora</w:t>
      </w:r>
      <w:r>
        <w:rPr>
          <w:rFonts w:ascii="Arial"/>
          <w:b/>
          <w:color w:val="808080"/>
          <w:spacing w:val="-4"/>
          <w:sz w:val="18"/>
        </w:rPr>
        <w:t> </w:t>
      </w:r>
      <w:r>
        <w:rPr>
          <w:rFonts w:ascii="Arial"/>
          <w:b/>
          <w:color w:val="808080"/>
          <w:sz w:val="18"/>
        </w:rPr>
        <w:t>da</w:t>
      </w:r>
      <w:r>
        <w:rPr>
          <w:rFonts w:ascii="Arial"/>
          <w:b/>
          <w:color w:val="808080"/>
          <w:spacing w:val="-4"/>
          <w:sz w:val="18"/>
        </w:rPr>
        <w:t> </w:t>
      </w:r>
      <w:r>
        <w:rPr>
          <w:rFonts w:ascii="Arial"/>
          <w:b/>
          <w:color w:val="808080"/>
          <w:sz w:val="18"/>
        </w:rPr>
        <w:t>Luz,</w:t>
      </w:r>
      <w:r>
        <w:rPr>
          <w:rFonts w:ascii="Arial"/>
          <w:b/>
          <w:color w:val="808080"/>
          <w:spacing w:val="-1"/>
          <w:sz w:val="18"/>
        </w:rPr>
        <w:t> </w:t>
      </w:r>
      <w:r>
        <w:rPr>
          <w:rFonts w:ascii="Arial"/>
          <w:b/>
          <w:color w:val="808080"/>
          <w:sz w:val="18"/>
        </w:rPr>
        <w:t>2.530,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CEP</w:t>
      </w:r>
      <w:r>
        <w:rPr>
          <w:rFonts w:ascii="Arial"/>
          <w:b/>
          <w:color w:val="808080"/>
          <w:spacing w:val="-2"/>
          <w:sz w:val="18"/>
        </w:rPr>
        <w:t> </w:t>
      </w:r>
      <w:r>
        <w:rPr>
          <w:rFonts w:ascii="Arial"/>
          <w:b/>
          <w:color w:val="808080"/>
          <w:sz w:val="18"/>
        </w:rPr>
        <w:t>80045-360</w:t>
      </w:r>
      <w:r>
        <w:rPr>
          <w:rFonts w:ascii="Arial"/>
          <w:b/>
          <w:color w:val="808080"/>
          <w:spacing w:val="92"/>
          <w:sz w:val="18"/>
        </w:rPr>
        <w:t> </w:t>
      </w:r>
      <w:r>
        <w:rPr>
          <w:rFonts w:ascii="Arial"/>
          <w:b/>
          <w:color w:val="808080"/>
          <w:sz w:val="18"/>
        </w:rPr>
        <w:t>Curitiba-PR.</w:t>
      </w:r>
      <w:r>
        <w:rPr>
          <w:rFonts w:ascii="Arial"/>
          <w:b/>
          <w:color w:val="808080"/>
          <w:spacing w:val="48"/>
          <w:sz w:val="18"/>
        </w:rPr>
        <w:t> </w:t>
      </w:r>
      <w:r>
        <w:rPr>
          <w:rFonts w:ascii="Arial"/>
          <w:b/>
          <w:color w:val="808080"/>
          <w:sz w:val="18"/>
        </w:rPr>
        <w:t>Fone:</w:t>
      </w:r>
      <w:r>
        <w:rPr>
          <w:rFonts w:ascii="Arial"/>
          <w:b/>
          <w:color w:val="808080"/>
          <w:spacing w:val="-3"/>
          <w:sz w:val="18"/>
        </w:rPr>
        <w:t> </w:t>
      </w:r>
      <w:r>
        <w:rPr>
          <w:rFonts w:ascii="Arial"/>
          <w:b/>
          <w:color w:val="808080"/>
          <w:sz w:val="18"/>
        </w:rPr>
        <w:t>41</w:t>
      </w:r>
      <w:r>
        <w:rPr>
          <w:rFonts w:ascii="Arial"/>
          <w:b/>
          <w:color w:val="808080"/>
          <w:spacing w:val="-1"/>
          <w:sz w:val="18"/>
        </w:rPr>
        <w:t> </w:t>
      </w:r>
      <w:r>
        <w:rPr>
          <w:rFonts w:ascii="Arial"/>
          <w:b/>
          <w:color w:val="808080"/>
          <w:sz w:val="18"/>
        </w:rPr>
        <w:t>3218-0200</w:t>
      </w:r>
    </w:p>
    <w:p>
      <w:pPr>
        <w:spacing w:before="3"/>
        <w:ind w:left="135" w:right="0" w:firstLine="0"/>
        <w:jc w:val="center"/>
        <w:rPr>
          <w:sz w:val="14"/>
        </w:rPr>
      </w:pPr>
      <w:r>
        <w:rPr>
          <w:color w:val="808080"/>
          <w:sz w:val="14"/>
        </w:rPr>
        <w:t>Cascavel:</w:t>
      </w:r>
      <w:r>
        <w:rPr>
          <w:color w:val="808080"/>
          <w:spacing w:val="-5"/>
          <w:sz w:val="14"/>
        </w:rPr>
        <w:t> </w:t>
      </w:r>
      <w:r>
        <w:rPr>
          <w:color w:val="808080"/>
          <w:sz w:val="14"/>
        </w:rPr>
        <w:t>Rua</w:t>
      </w:r>
      <w:r>
        <w:rPr>
          <w:color w:val="808080"/>
          <w:spacing w:val="1"/>
          <w:sz w:val="14"/>
        </w:rPr>
        <w:t> </w:t>
      </w:r>
      <w:r>
        <w:rPr>
          <w:color w:val="808080"/>
          <w:sz w:val="14"/>
        </w:rPr>
        <w:t>Manoel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Ribas,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2.720,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CEP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85810-170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-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Fone: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45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3229-6546</w:t>
      </w:r>
      <w:r>
        <w:rPr>
          <w:color w:val="808080"/>
          <w:spacing w:val="1"/>
          <w:sz w:val="14"/>
        </w:rPr>
        <w:t> </w:t>
      </w:r>
      <w:r>
        <w:rPr>
          <w:color w:val="808080"/>
          <w:sz w:val="14"/>
        </w:rPr>
        <w:t>|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Londrina: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Rua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Paranaguá,</w:t>
      </w:r>
      <w:r>
        <w:rPr>
          <w:color w:val="808080"/>
          <w:spacing w:val="2"/>
          <w:sz w:val="14"/>
        </w:rPr>
        <w:t> </w:t>
      </w:r>
      <w:r>
        <w:rPr>
          <w:color w:val="808080"/>
          <w:sz w:val="14"/>
        </w:rPr>
        <w:t>300,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Sala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5,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CEP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86020-030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-</w:t>
      </w:r>
      <w:r>
        <w:rPr>
          <w:color w:val="808080"/>
          <w:spacing w:val="35"/>
          <w:sz w:val="14"/>
        </w:rPr>
        <w:t> </w:t>
      </w:r>
      <w:r>
        <w:rPr>
          <w:color w:val="808080"/>
          <w:sz w:val="14"/>
        </w:rPr>
        <w:t>Fone: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43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3039-0035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|</w:t>
      </w:r>
    </w:p>
    <w:p>
      <w:pPr>
        <w:spacing w:before="0"/>
        <w:ind w:left="129" w:right="0" w:firstLine="0"/>
        <w:jc w:val="center"/>
        <w:rPr>
          <w:sz w:val="14"/>
        </w:rPr>
      </w:pPr>
      <w:r>
        <w:rPr>
          <w:color w:val="808080"/>
          <w:sz w:val="14"/>
        </w:rPr>
        <w:t>Maringá:</w:t>
      </w:r>
      <w:r>
        <w:rPr>
          <w:color w:val="808080"/>
          <w:spacing w:val="-5"/>
          <w:sz w:val="14"/>
        </w:rPr>
        <w:t> </w:t>
      </w:r>
      <w:r>
        <w:rPr>
          <w:color w:val="808080"/>
          <w:sz w:val="14"/>
        </w:rPr>
        <w:t>Av.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Nóbrega,</w:t>
      </w:r>
      <w:r>
        <w:rPr>
          <w:color w:val="808080"/>
          <w:spacing w:val="-5"/>
          <w:sz w:val="14"/>
        </w:rPr>
        <w:t> </w:t>
      </w:r>
      <w:r>
        <w:rPr>
          <w:color w:val="808080"/>
          <w:sz w:val="14"/>
        </w:rPr>
        <w:t>968,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Sala 3,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CEP 87014-180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-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Fone: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44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3262-5439 |</w:t>
      </w:r>
      <w:r>
        <w:rPr>
          <w:color w:val="808080"/>
          <w:spacing w:val="-6"/>
          <w:sz w:val="14"/>
        </w:rPr>
        <w:t> </w:t>
      </w:r>
      <w:r>
        <w:rPr>
          <w:color w:val="808080"/>
          <w:sz w:val="14"/>
        </w:rPr>
        <w:t>Pato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Branco: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Rua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Itabira,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1.804,</w:t>
      </w:r>
      <w:r>
        <w:rPr>
          <w:color w:val="808080"/>
          <w:spacing w:val="-5"/>
          <w:sz w:val="14"/>
        </w:rPr>
        <w:t> </w:t>
      </w:r>
      <w:r>
        <w:rPr>
          <w:color w:val="808080"/>
          <w:sz w:val="14"/>
        </w:rPr>
        <w:t>CEP</w:t>
      </w:r>
      <w:r>
        <w:rPr>
          <w:color w:val="808080"/>
          <w:spacing w:val="1"/>
          <w:sz w:val="14"/>
        </w:rPr>
        <w:t> </w:t>
      </w:r>
      <w:r>
        <w:rPr>
          <w:color w:val="808080"/>
          <w:sz w:val="14"/>
        </w:rPr>
        <w:t>85504-430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-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Fone: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46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3025-2622</w:t>
      </w:r>
    </w:p>
    <w:sectPr>
      <w:type w:val="continuous"/>
      <w:pgSz w:w="11910" w:h="16840"/>
      <w:pgMar w:top="320" w:bottom="280" w:left="2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2" w:hanging="284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1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7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8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4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307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32" w:hanging="284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05. Anexo IV  Modelo de proposta de preço.pdf</dc:title>
  <dcterms:created xsi:type="dcterms:W3CDTF">2022-10-04T13:16:19Z</dcterms:created>
  <dcterms:modified xsi:type="dcterms:W3CDTF">2022-10-04T13:16:19Z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