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Anexo V</w:t>
      </w:r>
      <w:bookmarkStart w:id="0" w:name="_GoBack"/>
      <w:bookmarkEnd w:id="0"/>
      <w:r>
        <w:rPr>
          <w:rFonts w:cs="Arial" w:ascii="Arial" w:hAnsi="Arial"/>
          <w:b/>
        </w:rPr>
        <w:t xml:space="preserve"> – EDITAL PE 010/2022 CAU/PR</w:t>
      </w:r>
    </w:p>
    <w:p>
      <w:pPr>
        <w:pStyle w:val="Normal"/>
        <w:jc w:val="center"/>
        <w:rPr>
          <w:rFonts w:ascii="Arial" w:hAnsi="Arial" w:cs="Arial"/>
          <w:b/>
          <w:b/>
        </w:rPr>
      </w:pPr>
      <w:r>
        <w:rPr>
          <w:rFonts w:cs="Arial" w:ascii="Arial" w:hAnsi="Arial"/>
          <w:bCs/>
          <w:szCs w:val="20"/>
        </w:rPr>
        <w:t>Processo Administrativo n°</w:t>
      </w:r>
      <w:r>
        <w:rPr>
          <w:rFonts w:cs="Arial" w:ascii="Arial" w:hAnsi="Arial"/>
        </w:rPr>
        <w:t xml:space="preserve"> </w:t>
      </w:r>
      <w:r>
        <w:rPr>
          <w:rFonts w:cs="Arial" w:ascii="Arial" w:hAnsi="Arial"/>
          <w:bCs/>
          <w:szCs w:val="20"/>
        </w:rPr>
        <w:t>2022/ADM/01.0003-00</w:t>
      </w:r>
    </w:p>
    <w:p>
      <w:pPr>
        <w:pStyle w:val="Normal"/>
        <w:rPr/>
      </w:pPr>
      <w:r>
        <w:rPr/>
      </w:r>
    </w:p>
    <w:p>
      <w:pPr>
        <w:pStyle w:val="Normal"/>
        <w:rPr/>
      </w:pPr>
      <w:r>
        <w:rPr/>
      </w:r>
    </w:p>
    <w:p>
      <w:pPr>
        <w:pStyle w:val="Normal"/>
        <w:jc w:val="center"/>
        <w:rPr>
          <w:b/>
          <w:b/>
        </w:rPr>
      </w:pPr>
      <w:r>
        <w:rPr>
          <w:b/>
        </w:rPr>
        <w:t>PROPOSTA</w:t>
      </w:r>
    </w:p>
    <w:p>
      <w:pPr>
        <w:pStyle w:val="Normal"/>
        <w:jc w:val="center"/>
        <w:rPr>
          <w:b/>
          <w:b/>
        </w:rPr>
      </w:pPr>
      <w:r>
        <w:rPr>
          <w:b/>
        </w:rPr>
      </w:r>
    </w:p>
    <w:p>
      <w:pPr>
        <w:pStyle w:val="Normal"/>
        <w:rPr>
          <w:rFonts w:ascii="Arial" w:hAnsi="Arial" w:cs="Arial"/>
          <w:color w:val="000000"/>
          <w:lang w:eastAsia="pt-BR"/>
        </w:rPr>
      </w:pPr>
      <w:r>
        <w:rPr>
          <w:rFonts w:cs="Arial" w:ascii="Arial" w:hAnsi="Arial"/>
          <w:color w:val="000000"/>
          <w:lang w:eastAsia="pt-BR"/>
        </w:rPr>
      </w:r>
    </w:p>
    <w:p>
      <w:pPr>
        <w:pStyle w:val="Normal"/>
        <w:jc w:val="both"/>
        <w:rPr>
          <w:rFonts w:ascii="Arial" w:hAnsi="Arial" w:cs="Arial"/>
          <w:color w:val="000000"/>
          <w:sz w:val="20"/>
          <w:szCs w:val="20"/>
          <w:lang w:eastAsia="pt-BR"/>
        </w:rPr>
      </w:pPr>
      <w:r>
        <w:rPr>
          <w:rFonts w:cs="Arial" w:ascii="Arial" w:hAnsi="Arial"/>
          <w:color w:val="000000"/>
          <w:sz w:val="20"/>
          <w:szCs w:val="20"/>
          <w:lang w:eastAsia="pt-BR"/>
        </w:rPr>
        <w:t xml:space="preserve">Ao CONSELHO DE ARQUITETURA E URBANISMO DO PARANÁ – CAU/PR </w:t>
      </w:r>
    </w:p>
    <w:p>
      <w:pPr>
        <w:pStyle w:val="Normal"/>
        <w:jc w:val="both"/>
        <w:rPr>
          <w:rFonts w:ascii="Arial" w:hAnsi="Arial" w:cs="Arial"/>
          <w:color w:val="000000"/>
          <w:sz w:val="20"/>
          <w:szCs w:val="20"/>
          <w:lang w:eastAsia="pt-BR"/>
        </w:rPr>
      </w:pPr>
      <w:r>
        <w:rPr>
          <w:rFonts w:cs="Arial" w:ascii="Arial" w:hAnsi="Arial"/>
          <w:color w:val="000000"/>
          <w:sz w:val="20"/>
          <w:szCs w:val="20"/>
          <w:lang w:eastAsia="pt-BR"/>
        </w:rPr>
        <w:t xml:space="preserve">CNPJ Nº 14.804.099/0001-99 </w:t>
      </w:r>
    </w:p>
    <w:p>
      <w:pPr>
        <w:pStyle w:val="Normal"/>
        <w:jc w:val="both"/>
        <w:rPr>
          <w:rFonts w:ascii="Arial" w:hAnsi="Arial" w:cs="Arial"/>
          <w:color w:val="000000"/>
          <w:sz w:val="20"/>
          <w:szCs w:val="20"/>
          <w:lang w:eastAsia="pt-BR"/>
        </w:rPr>
      </w:pPr>
      <w:r>
        <w:rPr>
          <w:rFonts w:cs="Arial" w:ascii="Arial" w:hAnsi="Arial"/>
          <w:color w:val="000000"/>
          <w:sz w:val="20"/>
          <w:szCs w:val="20"/>
          <w:lang w:eastAsia="pt-BR"/>
        </w:rPr>
        <w:t xml:space="preserve">Referente ao Pregão Eletrônico CAU/PR Nº010/2022 </w:t>
      </w:r>
    </w:p>
    <w:p>
      <w:pPr>
        <w:pStyle w:val="Normal"/>
        <w:jc w:val="both"/>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
          <w:bCs/>
          <w:color w:val="000000"/>
          <w:sz w:val="20"/>
          <w:szCs w:val="20"/>
          <w:lang w:eastAsia="pt-BR"/>
        </w:rPr>
        <w:t xml:space="preserve">1. IDENTIFICAÇÃO DA LICITANTE </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Razão Social: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CNPJ: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E-mail: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Endereço: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Pessoa de contato: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Nome: RG: CPF: </w:t>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Cargo: Telefone: Celular: </w:t>
      </w:r>
    </w:p>
    <w:p>
      <w:pPr>
        <w:pStyle w:val="Normal"/>
        <w:rPr>
          <w:rFonts w:ascii="Arial" w:hAnsi="Arial" w:cs="Arial"/>
          <w:bCs/>
          <w:color w:val="000000"/>
          <w:sz w:val="20"/>
          <w:szCs w:val="20"/>
          <w:lang w:eastAsia="pt-BR"/>
        </w:rPr>
      </w:pPr>
      <w:r>
        <w:rPr>
          <w:rFonts w:cs="Arial" w:ascii="Arial" w:hAnsi="Arial"/>
          <w:bCs/>
          <w:color w:val="000000"/>
          <w:sz w:val="20"/>
          <w:szCs w:val="20"/>
          <w:lang w:eastAsia="pt-BR"/>
        </w:rPr>
        <w:t xml:space="preserve">E-mail: </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Dados Bancários para pagamento: </w:t>
      </w:r>
    </w:p>
    <w:p>
      <w:pPr>
        <w:pStyle w:val="Normal"/>
        <w:rPr>
          <w:rFonts w:ascii="Arial" w:hAnsi="Arial" w:cs="Arial"/>
          <w:bCs/>
          <w:color w:val="000000"/>
          <w:sz w:val="20"/>
          <w:szCs w:val="20"/>
          <w:lang w:eastAsia="pt-BR"/>
        </w:rPr>
      </w:pPr>
      <w:r>
        <w:rPr>
          <w:rFonts w:cs="Arial" w:ascii="Arial" w:hAnsi="Arial"/>
          <w:bCs/>
          <w:color w:val="000000"/>
          <w:sz w:val="20"/>
          <w:szCs w:val="20"/>
          <w:lang w:eastAsia="pt-BR"/>
        </w:rPr>
        <w:t xml:space="preserve">Banco: Agência: Operação: Conta: </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Cs/>
          <w:color w:val="000000"/>
          <w:sz w:val="20"/>
          <w:szCs w:val="20"/>
          <w:lang w:eastAsia="pt-BR"/>
        </w:rPr>
        <w:t xml:space="preserve">Representante Legal que assinará o Contrato: </w:t>
      </w:r>
    </w:p>
    <w:p>
      <w:pPr>
        <w:pStyle w:val="Normal"/>
        <w:rPr>
          <w:rFonts w:ascii="Arial" w:hAnsi="Arial" w:cs="Arial"/>
          <w:bCs/>
          <w:color w:val="000000"/>
          <w:sz w:val="20"/>
          <w:szCs w:val="20"/>
          <w:lang w:eastAsia="pt-BR"/>
        </w:rPr>
      </w:pPr>
      <w:r>
        <w:rPr>
          <w:rFonts w:cs="Arial" w:ascii="Arial" w:hAnsi="Arial"/>
          <w:bCs/>
          <w:color w:val="000000"/>
          <w:sz w:val="20"/>
          <w:szCs w:val="20"/>
          <w:lang w:eastAsia="pt-BR"/>
        </w:rPr>
        <w:t>RG:</w:t>
      </w:r>
      <w:r>
        <w:rPr>
          <w:rFonts w:cs="Arial" w:ascii="Arial" w:hAnsi="Arial"/>
          <w:color w:val="000000"/>
          <w:sz w:val="20"/>
          <w:szCs w:val="20"/>
          <w:lang w:eastAsia="pt-BR"/>
        </w:rPr>
        <w:t xml:space="preserve">                                                </w:t>
      </w:r>
      <w:r>
        <w:rPr>
          <w:rFonts w:cs="Arial" w:ascii="Arial" w:hAnsi="Arial"/>
          <w:bCs/>
          <w:color w:val="000000"/>
          <w:sz w:val="20"/>
          <w:szCs w:val="20"/>
          <w:lang w:eastAsia="pt-BR"/>
        </w:rPr>
        <w:t xml:space="preserve"> CPF:</w:t>
      </w:r>
    </w:p>
    <w:p>
      <w:pPr>
        <w:pStyle w:val="Normal"/>
        <w:rPr>
          <w:rFonts w:ascii="Arial" w:hAnsi="Arial" w:cs="Arial"/>
          <w:b/>
          <w:b/>
          <w:bCs/>
          <w:color w:val="000000"/>
          <w:sz w:val="20"/>
          <w:szCs w:val="20"/>
          <w:lang w:eastAsia="pt-BR"/>
        </w:rPr>
      </w:pPr>
      <w:r>
        <w:rPr>
          <w:rFonts w:cs="Arial" w:ascii="Arial" w:hAnsi="Arial"/>
          <w:b/>
          <w:bCs/>
          <w:color w:val="000000"/>
          <w:sz w:val="20"/>
          <w:szCs w:val="20"/>
          <w:lang w:eastAsia="pt-BR"/>
        </w:rPr>
      </w:r>
    </w:p>
    <w:p>
      <w:pPr>
        <w:pStyle w:val="Normal"/>
        <w:rPr>
          <w:rFonts w:ascii="Arial" w:hAnsi="Arial" w:cs="Arial"/>
          <w:color w:val="000000"/>
          <w:lang w:eastAsia="pt-BR"/>
        </w:rPr>
      </w:pPr>
      <w:r>
        <w:rPr>
          <w:rFonts w:cs="Arial" w:ascii="Arial" w:hAnsi="Arial"/>
          <w:color w:val="00000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
          <w:color w:val="000000"/>
          <w:sz w:val="20"/>
          <w:szCs w:val="20"/>
          <w:lang w:eastAsia="pt-BR"/>
        </w:rPr>
        <w:t>Objeto:</w:t>
      </w:r>
      <w:r>
        <w:rPr>
          <w:rFonts w:cs="Arial" w:ascii="Arial" w:hAnsi="Arial"/>
          <w:color w:val="000000"/>
          <w:sz w:val="20"/>
          <w:szCs w:val="20"/>
          <w:lang w:eastAsia="pt-BR"/>
        </w:rPr>
        <w:t xml:space="preserve"> Contratação de empresa para prestação de serviços 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requisitos descritos em Edital e seus anexos.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 xml:space="preserve">VALOR TOTAL DA PROPOSTA - LOTE 01 – </w:t>
      </w:r>
    </w:p>
    <w:p>
      <w:pPr>
        <w:pStyle w:val="Normal"/>
        <w:rPr/>
      </w:pPr>
      <w:r>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1814"/>
        <w:gridCol w:w="4181"/>
        <w:gridCol w:w="3076"/>
      </w:tblGrid>
      <w:tr>
        <w:trPr>
          <w:trHeight w:val="300" w:hRule="atLeast"/>
        </w:trPr>
        <w:tc>
          <w:tcPr>
            <w:tcW w:w="1814"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sz w:val="22"/>
                <w:szCs w:val="22"/>
                <w:lang w:eastAsia="pt-BR"/>
              </w:rPr>
            </w:pPr>
            <w:r>
              <w:rPr>
                <w:rFonts w:eastAsia="Times New Roman" w:cs="Calibri" w:ascii="Calibri" w:hAnsi="Calibri"/>
                <w:color w:val="000000"/>
                <w:sz w:val="22"/>
                <w:szCs w:val="22"/>
                <w:lang w:eastAsia="pt-BR"/>
              </w:rPr>
              <w:t>ITEM</w:t>
            </w:r>
          </w:p>
        </w:tc>
        <w:tc>
          <w:tcPr>
            <w:tcW w:w="7257" w:type="dxa"/>
            <w:gridSpan w:val="2"/>
            <w:tcBorders>
              <w:top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PROPOSTA INTEGRAL LOTE 01</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color w:val="000000"/>
                <w:sz w:val="22"/>
                <w:szCs w:val="22"/>
                <w:lang w:eastAsia="pt-BR"/>
              </w:rPr>
            </w:pPr>
            <w:r>
              <w:rPr>
                <w:rFonts w:eastAsia="Times New Roman" w:cs="Calibri" w:ascii="Calibri" w:hAnsi="Calibri"/>
                <w:color w:val="000000"/>
                <w:sz w:val="22"/>
                <w:szCs w:val="22"/>
                <w:lang w:eastAsia="pt-BR"/>
              </w:rPr>
              <w:t> </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R$ UNITARIO</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R$ TOTAL</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1</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2</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3</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4</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00" w:hRule="atLeast"/>
        </w:trPr>
        <w:tc>
          <w:tcPr>
            <w:tcW w:w="181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5</w:t>
            </w:r>
          </w:p>
        </w:tc>
        <w:tc>
          <w:tcPr>
            <w:tcW w:w="4181" w:type="dxa"/>
            <w:tcBorders>
              <w:bottom w:val="single" w:sz="4"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bottom w:val="single" w:sz="4"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15" w:hRule="atLeast"/>
        </w:trPr>
        <w:tc>
          <w:tcPr>
            <w:tcW w:w="1814" w:type="dxa"/>
            <w:tcBorders>
              <w:left w:val="single" w:sz="8" w:space="0" w:color="000000"/>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r>
          </w:p>
        </w:tc>
        <w:tc>
          <w:tcPr>
            <w:tcW w:w="4181" w:type="dxa"/>
            <w:tcBorders>
              <w:right w:val="single" w:sz="4"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c>
          <w:tcPr>
            <w:tcW w:w="3076" w:type="dxa"/>
            <w:tcBorders>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2"/>
                <w:szCs w:val="22"/>
                <w:lang w:eastAsia="pt-BR"/>
              </w:rPr>
            </w:pPr>
            <w:r>
              <w:rPr>
                <w:rFonts w:eastAsia="Times New Roman" w:cs="Calibri" w:ascii="Calibri" w:hAnsi="Calibri"/>
                <w:b/>
                <w:bCs/>
                <w:color w:val="000000"/>
                <w:sz w:val="22"/>
                <w:szCs w:val="22"/>
                <w:lang w:eastAsia="pt-BR"/>
              </w:rPr>
              <w:t> </w:t>
            </w:r>
          </w:p>
        </w:tc>
      </w:tr>
      <w:tr>
        <w:trPr>
          <w:trHeight w:val="315" w:hRule="atLeast"/>
        </w:trPr>
        <w:tc>
          <w:tcPr>
            <w:tcW w:w="1814" w:type="dxa"/>
            <w:tcBorders>
              <w:top w:val="single" w:sz="8" w:space="0" w:color="000000"/>
              <w:left w:val="single" w:sz="8" w:space="0" w:color="000000"/>
              <w:bottom w:val="single" w:sz="8"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sz w:val="22"/>
                <w:szCs w:val="22"/>
                <w:lang w:eastAsia="pt-BR"/>
              </w:rPr>
            </w:pPr>
            <w:r>
              <w:rPr>
                <w:rFonts w:eastAsia="Times New Roman" w:cs="Calibri" w:ascii="Calibri" w:hAnsi="Calibri"/>
                <w:color w:val="000000"/>
                <w:sz w:val="22"/>
                <w:szCs w:val="22"/>
                <w:lang w:eastAsia="pt-BR"/>
              </w:rPr>
              <w:t>TOTAL GERAL</w:t>
            </w:r>
          </w:p>
        </w:tc>
        <w:tc>
          <w:tcPr>
            <w:tcW w:w="4181" w:type="dxa"/>
            <w:tcBorders>
              <w:top w:val="single" w:sz="8" w:space="0" w:color="000000"/>
              <w:bottom w:val="single" w:sz="8"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sz w:val="22"/>
                <w:szCs w:val="22"/>
                <w:lang w:eastAsia="pt-BR"/>
              </w:rPr>
            </w:pPr>
            <w:r>
              <w:rPr>
                <w:rFonts w:eastAsia="Times New Roman" w:cs="Calibri" w:ascii="Calibri" w:hAnsi="Calibri"/>
                <w:color w:val="000000"/>
                <w:sz w:val="22"/>
                <w:szCs w:val="22"/>
                <w:lang w:eastAsia="pt-BR"/>
              </w:rPr>
              <w:t> </w:t>
            </w:r>
          </w:p>
        </w:tc>
        <w:tc>
          <w:tcPr>
            <w:tcW w:w="3076" w:type="dxa"/>
            <w:tcBorders>
              <w:top w:val="single" w:sz="8" w:space="0" w:color="000000"/>
              <w:bottom w:val="single" w:sz="8" w:space="0" w:color="000000"/>
              <w:right w:val="single" w:sz="8" w:space="0" w:color="000000"/>
            </w:tcBorders>
            <w:shd w:color="auto" w:fill="auto" w:val="clear"/>
            <w:vAlign w:val="bottom"/>
          </w:tcPr>
          <w:p>
            <w:pPr>
              <w:pStyle w:val="Normal"/>
              <w:widowControl w:val="false"/>
              <w:rPr>
                <w:rFonts w:ascii="Calibri" w:hAnsi="Calibri" w:eastAsia="Times New Roman" w:cs="Calibri"/>
                <w:color w:val="000000"/>
                <w:sz w:val="22"/>
                <w:szCs w:val="22"/>
                <w:lang w:eastAsia="pt-BR"/>
              </w:rPr>
            </w:pPr>
            <w:r>
              <w:rPr>
                <w:rFonts w:eastAsia="Times New Roman" w:cs="Calibri" w:ascii="Calibri" w:hAnsi="Calibri"/>
                <w:color w:val="000000"/>
                <w:sz w:val="22"/>
                <w:szCs w:val="22"/>
                <w:lang w:eastAsia="pt-BR"/>
              </w:rPr>
              <w:t> </w:t>
            </w:r>
          </w:p>
        </w:tc>
      </w:tr>
    </w:tbl>
    <w:p>
      <w:pPr>
        <w:pStyle w:val="Normal"/>
        <w:rPr/>
      </w:pPr>
      <w:r>
        <w:rPr/>
      </w:r>
    </w:p>
    <w:p>
      <w:pPr>
        <w:pStyle w:val="Normal"/>
        <w:rPr/>
      </w:pPr>
      <w:r>
        <w:rPr/>
        <w:t>Demais informações, dados, coberturas e valores, conforme Edital e seus anexos.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color w:val="000000"/>
          <w:sz w:val="20"/>
          <w:szCs w:val="20"/>
          <w:lang w:eastAsia="pt-BR"/>
        </w:rPr>
      </w:pPr>
      <w:r>
        <w:rPr>
          <w:rFonts w:cs="Arial" w:ascii="Arial" w:hAnsi="Arial"/>
          <w:b/>
          <w:bCs/>
          <w:color w:val="000000"/>
          <w:sz w:val="20"/>
          <w:szCs w:val="20"/>
          <w:lang w:eastAsia="pt-BR"/>
        </w:rPr>
        <w:t>Validade da proposta: XXXX</w:t>
      </w:r>
      <w:r>
        <w:rPr>
          <w:rFonts w:cs="Arial" w:ascii="Arial" w:hAnsi="Arial"/>
          <w:color w:val="000000"/>
          <w:sz w:val="20"/>
          <w:szCs w:val="20"/>
          <w:lang w:eastAsia="pt-BR"/>
        </w:rPr>
        <w:t xml:space="preserve"> (..............) dias para recebimento do empenho. </w:t>
      </w:r>
    </w:p>
    <w:p>
      <w:pPr>
        <w:pStyle w:val="Normal"/>
        <w:rPr>
          <w:rFonts w:ascii="Arial" w:hAnsi="Arial" w:cs="Arial"/>
          <w:b/>
          <w:b/>
          <w:bCs/>
          <w:color w:val="000000"/>
          <w:sz w:val="20"/>
          <w:szCs w:val="20"/>
          <w:lang w:eastAsia="pt-BR"/>
        </w:rPr>
      </w:pPr>
      <w:r>
        <w:rPr>
          <w:rFonts w:cs="Arial" w:ascii="Arial" w:hAnsi="Arial"/>
          <w:b/>
          <w:bCs/>
          <w:color w:val="000000"/>
          <w:sz w:val="20"/>
          <w:szCs w:val="20"/>
          <w:lang w:eastAsia="pt-BR"/>
        </w:rPr>
      </w:r>
    </w:p>
    <w:p>
      <w:pPr>
        <w:pStyle w:val="Normal"/>
        <w:rPr>
          <w:rFonts w:ascii="Arial" w:hAnsi="Arial" w:cs="Arial"/>
          <w:color w:val="000000"/>
          <w:sz w:val="20"/>
          <w:szCs w:val="20"/>
          <w:lang w:eastAsia="pt-BR"/>
        </w:rPr>
      </w:pPr>
      <w:r>
        <w:rPr>
          <w:rFonts w:cs="Arial" w:ascii="Arial" w:hAnsi="Arial"/>
          <w:b/>
          <w:bCs/>
          <w:color w:val="000000"/>
          <w:sz w:val="20"/>
          <w:szCs w:val="20"/>
          <w:lang w:eastAsia="pt-BR"/>
        </w:rPr>
        <w:t xml:space="preserve">Validade do Contrato </w:t>
      </w:r>
      <w:r>
        <w:rPr>
          <w:rFonts w:cs="Arial" w:ascii="Arial" w:hAnsi="Arial"/>
          <w:color w:val="000000"/>
          <w:sz w:val="20"/>
          <w:szCs w:val="20"/>
          <w:lang w:eastAsia="pt-BR"/>
        </w:rPr>
        <w:t xml:space="preserve">– XXXX(....) dias/mes da assinatura renovável por igual período. </w:t>
      </w:r>
    </w:p>
    <w:p>
      <w:pPr>
        <w:pStyle w:val="Normal"/>
        <w:jc w:val="both"/>
        <w:rPr>
          <w:rFonts w:ascii="Arial" w:hAnsi="Arial" w:cs="Arial"/>
          <w:color w:val="000000"/>
          <w:sz w:val="20"/>
          <w:szCs w:val="20"/>
          <w:lang w:eastAsia="pt-BR"/>
        </w:rPr>
      </w:pPr>
      <w:r>
        <w:rPr>
          <w:rFonts w:cs="Arial" w:ascii="Arial" w:hAnsi="Arial"/>
          <w:color w:val="000000"/>
          <w:sz w:val="20"/>
          <w:szCs w:val="20"/>
          <w:lang w:eastAsia="pt-BR"/>
        </w:rPr>
        <w:t xml:space="preserve">Confirmo que a proposta consta a execução dos itens atendendo todas as exigências do aviso de dispensa eletrônica, ETP, TR e seus anexos. </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t>A proposta está de acordo com o Edital e seus anexos, cumprindo todos os requisitos e coberturas.</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jc w:val="right"/>
        <w:rPr>
          <w:rFonts w:ascii="Arial" w:hAnsi="Arial" w:cs="Arial"/>
          <w:color w:val="000000"/>
          <w:sz w:val="20"/>
          <w:szCs w:val="20"/>
          <w:lang w:eastAsia="pt-BR"/>
        </w:rPr>
      </w:pPr>
      <w:r>
        <w:rPr>
          <w:rFonts w:cs="Arial" w:ascii="Arial" w:hAnsi="Arial"/>
          <w:color w:val="000000"/>
          <w:sz w:val="20"/>
          <w:szCs w:val="20"/>
          <w:lang w:eastAsia="pt-BR"/>
        </w:rPr>
        <w:t xml:space="preserve">[CIDADE], XX de [MÊS] de 2021 </w:t>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color w:val="000000"/>
          <w:sz w:val="20"/>
          <w:szCs w:val="20"/>
          <w:lang w:eastAsia="pt-BR"/>
        </w:rPr>
      </w:r>
    </w:p>
    <w:p>
      <w:pPr>
        <w:pStyle w:val="Normal"/>
        <w:rPr>
          <w:rFonts w:ascii="Arial" w:hAnsi="Arial" w:cs="Arial"/>
          <w:color w:val="000000"/>
          <w:sz w:val="20"/>
          <w:szCs w:val="20"/>
          <w:lang w:eastAsia="pt-BR"/>
        </w:rPr>
      </w:pPr>
      <w:r>
        <w:rPr>
          <w:rFonts w:cs="Arial" w:ascii="Arial" w:hAnsi="Arial"/>
          <w:b/>
          <w:bCs/>
          <w:color w:val="000000"/>
          <w:sz w:val="20"/>
          <w:szCs w:val="20"/>
          <w:lang w:eastAsia="pt-BR"/>
        </w:rPr>
        <w:t xml:space="preserve">___________________________________ </w:t>
      </w:r>
    </w:p>
    <w:p>
      <w:pPr>
        <w:pStyle w:val="Normal"/>
        <w:rPr/>
      </w:pPr>
      <w:r>
        <w:rPr>
          <w:rFonts w:cs="Arial" w:ascii="Arial" w:hAnsi="Arial"/>
          <w:b/>
          <w:bCs/>
          <w:color w:val="000000"/>
          <w:sz w:val="20"/>
          <w:szCs w:val="20"/>
          <w:lang w:eastAsia="pt-BR"/>
        </w:rPr>
        <w:t>Representante Legal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1906" w:h="16838"/>
      <w:pgMar w:left="1701" w:right="1134" w:header="454" w:top="1701" w:footer="709" w:bottom="153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rFonts w:ascii="Calibri" w:hAnsi="Calibri" w:cs="Arial"/>
        <w:b/>
        <w:b/>
        <w:color w:val="006666"/>
        <w:sz w:val="16"/>
        <w:szCs w:val="16"/>
      </w:rPr>
    </w:pPr>
    <w:r>
      <w:rPr>
        <w:rFonts w:cs="Arial" w:ascii="Calibri" w:hAnsi="Calibri"/>
        <w:b/>
        <w:color w:val="006666"/>
        <w:sz w:val="16"/>
        <w:szCs w:val="16"/>
      </w:rPr>
      <w:t>Conselho de Arquitetura e Urbanismo do Paraná.</w:t>
    </w:r>
  </w:p>
  <w:p>
    <w:pPr>
      <w:pStyle w:val="Rodap"/>
      <w:spacing w:lineRule="auto" w:line="192"/>
      <w:ind w:left="-567" w:hanging="0"/>
      <w:jc w:val="center"/>
      <w:rPr>
        <w:rFonts w:ascii="Calibri" w:hAnsi="Calibri" w:cs="Arial"/>
        <w:b/>
        <w:b/>
        <w:color w:val="A6A6A6"/>
        <w:sz w:val="16"/>
        <w:szCs w:val="16"/>
      </w:rPr>
    </w:pPr>
    <w:r>
      <w:rPr>
        <w:rFonts w:cs="Arial" w:ascii="Calibri" w:hAnsi="Calibri"/>
        <w:b/>
        <w:color w:val="A6A6A6"/>
        <w:sz w:val="16"/>
        <w:szCs w:val="16"/>
      </w:rPr>
      <w:t>Sede Av. Nossa Senhora da Luz, 2.530, CEP 80045-360 – Curitiba-PR.  Fone: 41 3218-0200</w:t>
    </w:r>
  </w:p>
  <w:p>
    <w:pPr>
      <w:pStyle w:val="Rodap"/>
      <w:spacing w:lineRule="auto" w:line="192"/>
      <w:ind w:left="-567" w:hanging="0"/>
      <w:jc w:val="center"/>
      <w:rPr>
        <w:rFonts w:ascii="Calibri" w:hAnsi="Calibri" w:cs="Arial"/>
        <w:color w:val="A6A6A6"/>
        <w:spacing w:val="-6"/>
        <w:sz w:val="16"/>
        <w:szCs w:val="16"/>
      </w:rPr>
    </w:pPr>
    <w:r>
      <w:rPr>
        <w:rFonts w:cs="Arial" w:ascii="Calibri" w:hAnsi="Calibri"/>
        <w:color w:val="A6A6A6"/>
        <w:spacing w:val="-6"/>
        <w:sz w:val="16"/>
        <w:szCs w:val="16"/>
      </w:rPr>
      <w:t xml:space="preserve">Cascavel: Rua São Paulo, 2.045, Sala 02, CEP 85801-021 - Fone: 45 3229-6546 | Londrina: Rua Paranaguá, 300, Sala 5, CEP 86020-030 -  Fone: 43 3039-0035 </w:t>
    </w:r>
  </w:p>
  <w:p>
    <w:pPr>
      <w:pStyle w:val="Rodap"/>
      <w:spacing w:lineRule="auto" w:line="192"/>
      <w:ind w:left="-567" w:hanging="0"/>
      <w:jc w:val="center"/>
      <w:rPr>
        <w:rFonts w:ascii="Calibri" w:hAnsi="Calibri" w:cs="Arial"/>
        <w:color w:val="A6A6A6"/>
        <w:spacing w:val="-6"/>
        <w:sz w:val="16"/>
        <w:szCs w:val="16"/>
      </w:rPr>
    </w:pPr>
    <w:r>
      <w:rPr>
        <w:rFonts w:cs="Arial" w:ascii="Calibri" w:hAnsi="Calibri"/>
        <w:color w:val="A6A6A6"/>
        <w:spacing w:val="-6"/>
        <w:sz w:val="16"/>
        <w:szCs w:val="16"/>
      </w:rPr>
      <w:t>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5">
          <wp:simplePos x="0" y="0"/>
          <wp:positionH relativeFrom="column">
            <wp:posOffset>-895350</wp:posOffset>
          </wp:positionH>
          <wp:positionV relativeFrom="paragraph">
            <wp:posOffset>-59055</wp:posOffset>
          </wp:positionV>
          <wp:extent cx="7174865" cy="83756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7174865" cy="837565"/>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uiPriority="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uiPriority="71"/>
    <w:lsdException w:name="List Paragraph" w:uiPriority="72" w:qFormat="1"/>
    <w:lsdException w:name="Quote" w:uiPriority="73" w:qFormat="1"/>
    <w:lsdException w:name="Intense Quote" w:uiPriority="6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lsdException w:name="Colorful List Accent 1" w:locked="1" w:uiPriority="34" w:qFormat="1"/>
    <w:lsdException w:name="Colorful Grid Accent 1" w:locked="1" w:uiPriority="29" w:qFormat="1"/>
    <w:lsdException w:name="Light Shading Accent 2" w:locked="1" w:uiPriority="30"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3dda"/>
    <w:pPr>
      <w:widowControl/>
      <w:bidi w:val="0"/>
      <w:spacing w:before="0" w:after="0"/>
      <w:jc w:val="left"/>
    </w:pPr>
    <w:rPr>
      <w:rFonts w:ascii="Cambria" w:hAnsi="Cambria" w:eastAsia="MS Mincho" w:cs="Times New Roman"/>
      <w:color w:val="auto"/>
      <w:kern w:val="0"/>
      <w:sz w:val="24"/>
      <w:szCs w:val="24"/>
      <w:lang w:eastAsia="en-US" w:val="pt-BR" w:bidi="ar-SA"/>
    </w:rPr>
  </w:style>
  <w:style w:type="paragraph" w:styleId="Ttulo1">
    <w:name w:val="Heading 1"/>
    <w:basedOn w:val="Normal"/>
    <w:link w:val="Ttulo1Char"/>
    <w:qFormat/>
    <w:rsid w:val="00e5723a"/>
    <w:pPr>
      <w:spacing w:beforeAutospacing="1" w:afterAutospacing="1"/>
      <w:outlineLvl w:val="0"/>
    </w:pPr>
    <w:rPr>
      <w:rFonts w:ascii="Arial" w:hAnsi="Arial" w:eastAsia="Times New Roman"/>
      <w:b/>
      <w:bCs/>
      <w:color w:val="236E7B"/>
      <w:kern w:val="2"/>
      <w:sz w:val="30"/>
      <w:szCs w:val="30"/>
      <w:lang w:val="x-none" w:eastAsia="x-none"/>
    </w:rPr>
  </w:style>
  <w:style w:type="paragraph" w:styleId="Ttulo2">
    <w:name w:val="Heading 2"/>
    <w:basedOn w:val="Normal"/>
    <w:next w:val="Normal"/>
    <w:link w:val="Ttulo2Char"/>
    <w:autoRedefine/>
    <w:qFormat/>
    <w:rsid w:val="00e5723a"/>
    <w:pPr>
      <w:keepNext w:val="true"/>
      <w:outlineLvl w:val="1"/>
    </w:pPr>
    <w:rPr>
      <w:rFonts w:ascii="Arial" w:hAnsi="Arial" w:eastAsia="Times New Roman"/>
      <w:b/>
      <w:szCs w:val="20"/>
      <w:lang w:val="x-none" w:eastAsia="x-none"/>
    </w:rPr>
  </w:style>
  <w:style w:type="paragraph" w:styleId="Ttulo3">
    <w:name w:val="Heading 3"/>
    <w:basedOn w:val="Normal"/>
    <w:next w:val="Normal"/>
    <w:link w:val="Ttulo3Char"/>
    <w:uiPriority w:val="9"/>
    <w:semiHidden/>
    <w:unhideWhenUsed/>
    <w:qFormat/>
    <w:rsid w:val="00270662"/>
    <w:pPr>
      <w:keepNext w:val="true"/>
      <w:spacing w:before="240" w:after="60"/>
      <w:outlineLvl w:val="2"/>
    </w:pPr>
    <w:rPr>
      <w:rFonts w:eastAsia="Times New Roman"/>
      <w:b/>
      <w:bCs/>
      <w:sz w:val="26"/>
      <w:szCs w:val="26"/>
      <w:lang w:val="x-none"/>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ee4fdd"/>
    <w:rPr/>
  </w:style>
  <w:style w:type="character" w:styleId="RodapChar" w:customStyle="1">
    <w:name w:val="Rodapé Char"/>
    <w:basedOn w:val="DefaultParagraphFont"/>
    <w:link w:val="Rodap"/>
    <w:uiPriority w:val="99"/>
    <w:qFormat/>
    <w:rsid w:val="00ee4fdd"/>
    <w:rPr/>
  </w:style>
  <w:style w:type="character" w:styleId="LinkdaInternet">
    <w:name w:val="Link da Internet"/>
    <w:rsid w:val="00b9376e"/>
    <w:rPr>
      <w:color w:val="236E7B"/>
      <w:u w:val="single"/>
    </w:rPr>
  </w:style>
  <w:style w:type="character" w:styleId="CorpodetextoChar" w:customStyle="1">
    <w:name w:val="Corpo de texto Char"/>
    <w:link w:val="Corpodetexto"/>
    <w:qFormat/>
    <w:rsid w:val="00b9376e"/>
    <w:rPr>
      <w:rFonts w:ascii="Times New Roman" w:hAnsi="Times New Roman" w:eastAsia="Times New Roman"/>
      <w:sz w:val="24"/>
    </w:rPr>
  </w:style>
  <w:style w:type="character" w:styleId="Ttulo1Char" w:customStyle="1">
    <w:name w:val="Título 1 Char"/>
    <w:link w:val="Ttulo1"/>
    <w:qFormat/>
    <w:rsid w:val="00e5723a"/>
    <w:rPr>
      <w:rFonts w:ascii="Arial" w:hAnsi="Arial" w:eastAsia="Times New Roman" w:cs="Arial"/>
      <w:b/>
      <w:bCs/>
      <w:color w:val="236E7B"/>
      <w:kern w:val="2"/>
      <w:sz w:val="30"/>
      <w:szCs w:val="30"/>
    </w:rPr>
  </w:style>
  <w:style w:type="character" w:styleId="Ttulo2Char" w:customStyle="1">
    <w:name w:val="Título 2 Char"/>
    <w:link w:val="Ttulo2"/>
    <w:qFormat/>
    <w:rsid w:val="00e5723a"/>
    <w:rPr>
      <w:rFonts w:ascii="Arial" w:hAnsi="Arial" w:eastAsia="Times New Roman"/>
      <w:b/>
      <w:sz w:val="24"/>
    </w:rPr>
  </w:style>
  <w:style w:type="character" w:styleId="TextodebaloChar" w:customStyle="1">
    <w:name w:val="Texto de balão Char"/>
    <w:link w:val="Textodebalo"/>
    <w:uiPriority w:val="99"/>
    <w:semiHidden/>
    <w:qFormat/>
    <w:rsid w:val="008e5b23"/>
    <w:rPr>
      <w:rFonts w:ascii="Tahoma" w:hAnsi="Tahoma" w:cs="Tahoma"/>
      <w:sz w:val="16"/>
      <w:szCs w:val="16"/>
      <w:lang w:eastAsia="en-US"/>
    </w:rPr>
  </w:style>
  <w:style w:type="character" w:styleId="Ttulo3Char" w:customStyle="1">
    <w:name w:val="Título 3 Char"/>
    <w:link w:val="Ttulo3"/>
    <w:uiPriority w:val="9"/>
    <w:semiHidden/>
    <w:qFormat/>
    <w:rsid w:val="00270662"/>
    <w:rPr>
      <w:rFonts w:ascii="Cambria" w:hAnsi="Cambria" w:eastAsia="Times New Roman" w:cs="Times New Roman"/>
      <w:b/>
      <w:bCs/>
      <w:sz w:val="26"/>
      <w:szCs w:val="26"/>
      <w:lang w:eastAsia="en-US"/>
    </w:rPr>
  </w:style>
  <w:style w:type="character" w:styleId="Appleconvertedspace" w:customStyle="1">
    <w:name w:val="apple-converted-space"/>
    <w:qFormat/>
    <w:locked/>
    <w:rsid w:val="00e44f3b"/>
    <w:rPr/>
  </w:style>
  <w:style w:type="character" w:styleId="RecuodecorpodetextoChar" w:customStyle="1">
    <w:name w:val="Recuo de corpo de texto Char"/>
    <w:link w:val="Recuodecorpodetexto"/>
    <w:uiPriority w:val="99"/>
    <w:semiHidden/>
    <w:qFormat/>
    <w:rsid w:val="006b0137"/>
    <w:rPr>
      <w:sz w:val="24"/>
      <w:szCs w:val="24"/>
      <w:lang w:eastAsia="en-US"/>
    </w:rPr>
  </w:style>
  <w:style w:type="character" w:styleId="Recuodecorpodetexto2Char" w:customStyle="1">
    <w:name w:val="Recuo de corpo de texto 2 Char"/>
    <w:link w:val="Recuodecorpodetexto2"/>
    <w:uiPriority w:val="99"/>
    <w:semiHidden/>
    <w:qFormat/>
    <w:rsid w:val="006b0137"/>
    <w:rPr>
      <w:sz w:val="24"/>
      <w:szCs w:val="24"/>
      <w:lang w:eastAsia="en-US"/>
    </w:rPr>
  </w:style>
  <w:style w:type="character" w:styleId="Recuodecorpodetexto3Char" w:customStyle="1">
    <w:name w:val="Recuo de corpo de texto 3 Char"/>
    <w:link w:val="Recuodecorpodetexto3"/>
    <w:uiPriority w:val="99"/>
    <w:semiHidden/>
    <w:qFormat/>
    <w:rsid w:val="006b0137"/>
    <w:rPr>
      <w:sz w:val="16"/>
      <w:szCs w:val="16"/>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b9376e"/>
    <w:pPr>
      <w:jc w:val="center"/>
    </w:pPr>
    <w:rPr>
      <w:rFonts w:ascii="Times New Roman" w:hAnsi="Times New Roman" w:eastAsia="Times New Roman"/>
      <w:szCs w:val="20"/>
      <w:lang w:val="x-none" w:eastAsia="x-none"/>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e4fdd"/>
    <w:pPr>
      <w:tabs>
        <w:tab w:val="clear" w:pos="720"/>
        <w:tab w:val="center" w:pos="4320" w:leader="none"/>
        <w:tab w:val="right" w:pos="8640" w:leader="none"/>
      </w:tabs>
    </w:pPr>
    <w:rPr/>
  </w:style>
  <w:style w:type="paragraph" w:styleId="Rodap">
    <w:name w:val="Footer"/>
    <w:basedOn w:val="Normal"/>
    <w:link w:val="RodapChar"/>
    <w:uiPriority w:val="99"/>
    <w:unhideWhenUsed/>
    <w:rsid w:val="00ee4fdd"/>
    <w:pPr>
      <w:tabs>
        <w:tab w:val="clear" w:pos="720"/>
        <w:tab w:val="center" w:pos="4320" w:leader="none"/>
        <w:tab w:val="right" w:pos="8640" w:leader="none"/>
      </w:tabs>
    </w:pPr>
    <w:rPr/>
  </w:style>
  <w:style w:type="paragraph" w:styleId="NormalWeb">
    <w:name w:val="Normal (Web)"/>
    <w:basedOn w:val="Normal"/>
    <w:uiPriority w:val="99"/>
    <w:qFormat/>
    <w:rsid w:val="00b9376e"/>
    <w:pPr>
      <w:spacing w:beforeAutospacing="1" w:afterAutospacing="1"/>
    </w:pPr>
    <w:rPr>
      <w:rFonts w:ascii="Times New Roman" w:hAnsi="Times New Roman" w:eastAsia="Times New Roman"/>
      <w:lang w:eastAsia="pt-BR"/>
    </w:rPr>
  </w:style>
  <w:style w:type="paragraph" w:styleId="Default" w:customStyle="1">
    <w:name w:val="Default"/>
    <w:qFormat/>
    <w:locked/>
    <w:rsid w:val="00e5723a"/>
    <w:pPr>
      <w:widowControl/>
      <w:bidi w:val="0"/>
      <w:spacing w:before="0" w:after="0"/>
      <w:jc w:val="left"/>
    </w:pPr>
    <w:rPr>
      <w:rFonts w:ascii="Verdana" w:hAnsi="Verdana" w:eastAsia="Times New Roman" w:cs="Verdana"/>
      <w:color w:val="000000"/>
      <w:kern w:val="0"/>
      <w:sz w:val="24"/>
      <w:szCs w:val="24"/>
      <w:lang w:val="pt-BR" w:eastAsia="pt-BR" w:bidi="ar-SA"/>
    </w:rPr>
  </w:style>
  <w:style w:type="paragraph" w:styleId="BalloonText">
    <w:name w:val="Balloon Text"/>
    <w:basedOn w:val="Normal"/>
    <w:link w:val="TextodebaloChar"/>
    <w:uiPriority w:val="99"/>
    <w:semiHidden/>
    <w:unhideWhenUsed/>
    <w:qFormat/>
    <w:rsid w:val="008e5b23"/>
    <w:pPr/>
    <w:rPr>
      <w:rFonts w:ascii="Tahoma" w:hAnsi="Tahoma"/>
      <w:sz w:val="16"/>
      <w:szCs w:val="16"/>
      <w:lang w:val="x-none"/>
    </w:rPr>
  </w:style>
  <w:style w:type="paragraph" w:styleId="Corpodotextorecuado">
    <w:name w:val="Body Text Indent"/>
    <w:basedOn w:val="Normal"/>
    <w:link w:val="RecuodecorpodetextoChar"/>
    <w:uiPriority w:val="99"/>
    <w:semiHidden/>
    <w:unhideWhenUsed/>
    <w:rsid w:val="006b0137"/>
    <w:pPr>
      <w:spacing w:before="0" w:after="120"/>
      <w:ind w:left="283" w:hanging="0"/>
    </w:pPr>
    <w:rPr>
      <w:lang w:val="x-none"/>
    </w:rPr>
  </w:style>
  <w:style w:type="paragraph" w:styleId="BodyTextIndent2">
    <w:name w:val="Body Text Indent 2"/>
    <w:basedOn w:val="Normal"/>
    <w:link w:val="Recuodecorpodetexto2Char"/>
    <w:uiPriority w:val="99"/>
    <w:semiHidden/>
    <w:unhideWhenUsed/>
    <w:qFormat/>
    <w:rsid w:val="006b0137"/>
    <w:pPr>
      <w:spacing w:lineRule="auto" w:line="480" w:before="0" w:after="120"/>
      <w:ind w:left="283" w:hanging="0"/>
    </w:pPr>
    <w:rPr>
      <w:lang w:val="x-none"/>
    </w:rPr>
  </w:style>
  <w:style w:type="paragraph" w:styleId="BodyTextIndent3">
    <w:name w:val="Body Text Indent 3"/>
    <w:basedOn w:val="Normal"/>
    <w:link w:val="Recuodecorpodetexto3Char"/>
    <w:uiPriority w:val="99"/>
    <w:semiHidden/>
    <w:unhideWhenUsed/>
    <w:qFormat/>
    <w:rsid w:val="006b0137"/>
    <w:pPr>
      <w:spacing w:before="0" w:after="120"/>
      <w:ind w:left="283" w:hanging="0"/>
    </w:pPr>
    <w:rPr>
      <w:sz w:val="16"/>
      <w:szCs w:val="16"/>
      <w:lang w:val="x-none"/>
    </w:rPr>
  </w:style>
  <w:style w:type="paragraph" w:styleId="ListParagraph">
    <w:name w:val="List Paragraph"/>
    <w:basedOn w:val="Normal"/>
    <w:uiPriority w:val="72"/>
    <w:qFormat/>
    <w:rsid w:val="009d66fe"/>
    <w:pPr>
      <w:ind w:left="708"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2b17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59"/>
    <w:rsid w:val="008a24d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771B6-617A-4C8A-A0C8-61BAFEDD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Application>LibreOffice/7.1.3.2$Windows_X86_64 LibreOffice_project/47f78053abe362b9384784d31a6e56f8511eb1c1</Application>
  <AppVersion>15.0000</AppVersion>
  <Pages>5</Pages>
  <Words>334</Words>
  <Characters>1872</Characters>
  <CharactersWithSpaces>2255</CharactersWithSpaces>
  <Paragraphs>58</Paragraphs>
  <Company>Comunica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2022-04-29T14:49:00Z</dcterms:created>
  <dc:creator>Paula Vianna</dc:creator>
  <dc:description/>
  <dc:language>pt-BR</dc:language>
  <cp:lastModifiedBy>user</cp:lastModifiedBy>
  <cp:lastPrinted>2021-02-18T15:11:00Z</cp:lastPrinted>
  <dcterms:modified xsi:type="dcterms:W3CDTF">2022-09-26T17:01:00Z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