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Default Extension="png" ContentType="image/png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3"/>
        </w:rPr>
      </w:pPr>
    </w:p>
    <w:p>
      <w:pPr>
        <w:pStyle w:val="Heading1"/>
        <w:spacing w:before="93"/>
        <w:ind w:left="2034" w:right="2035" w:firstLine="0"/>
        <w:jc w:val="center"/>
      </w:pPr>
      <w:r>
        <w:rPr/>
        <w:t>ESTUDO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REDE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POSTOS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COMBUSTÍVEIS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line="360" w:lineRule="auto"/>
        <w:ind w:left="117" w:right="5416"/>
      </w:pPr>
      <w:r>
        <w:rPr/>
        <w:t>Processo ADM nº: 2021/ADM/08.0095-00</w:t>
      </w:r>
      <w:r>
        <w:rPr>
          <w:spacing w:val="-64"/>
        </w:rPr>
        <w:t> </w:t>
      </w:r>
      <w:r>
        <w:rPr/>
        <w:t>Protocolo</w:t>
      </w:r>
      <w:r>
        <w:rPr>
          <w:spacing w:val="-3"/>
        </w:rPr>
        <w:t> </w:t>
      </w:r>
      <w:r>
        <w:rPr/>
        <w:t>SICCAU</w:t>
      </w:r>
      <w:r>
        <w:rPr>
          <w:spacing w:val="-1"/>
        </w:rPr>
        <w:t> </w:t>
      </w:r>
      <w:r>
        <w:rPr/>
        <w:t>nº:</w:t>
      </w:r>
      <w:r>
        <w:rPr>
          <w:spacing w:val="-3"/>
        </w:rPr>
        <w:t> </w:t>
      </w:r>
      <w:r>
        <w:rPr/>
        <w:t>1360162/2021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0"/>
          <w:numId w:val="1"/>
        </w:numPr>
        <w:tabs>
          <w:tab w:pos="521" w:val="left" w:leader="none"/>
        </w:tabs>
        <w:spacing w:line="240" w:lineRule="auto" w:before="230" w:after="0"/>
        <w:ind w:left="520" w:right="0" w:hanging="404"/>
        <w:jc w:val="left"/>
      </w:pPr>
      <w:r>
        <w:rPr/>
        <w:t>INTRODUÇÃO</w:t>
      </w:r>
    </w:p>
    <w:p>
      <w:pPr>
        <w:pStyle w:val="BodyText"/>
        <w:spacing w:line="259" w:lineRule="auto" w:before="137"/>
        <w:ind w:left="127" w:right="116"/>
        <w:jc w:val="both"/>
      </w:pPr>
      <w:r>
        <w:rPr/>
        <w:pict>
          <v:rect style="position:absolute;margin-left:412.920013pt;margin-top:44.263779pt;width:6.839996pt;height:1.080002pt;mso-position-horizontal-relative:page;mso-position-vertical-relative:paragraph;z-index:-16804352" filled="true" fillcolor="#000000" stroked="false">
            <v:fill type="solid"/>
            <w10:wrap type="none"/>
          </v:rect>
        </w:pict>
      </w:r>
      <w:r>
        <w:rPr/>
        <w:t>O</w:t>
      </w:r>
      <w:r>
        <w:rPr>
          <w:spacing w:val="-10"/>
        </w:rPr>
        <w:t> </w:t>
      </w:r>
      <w:r>
        <w:rPr/>
        <w:t>presente</w:t>
      </w:r>
      <w:r>
        <w:rPr>
          <w:spacing w:val="-9"/>
        </w:rPr>
        <w:t> </w:t>
      </w:r>
      <w:r>
        <w:rPr/>
        <w:t>estudo</w:t>
      </w:r>
      <w:r>
        <w:rPr>
          <w:spacing w:val="-8"/>
        </w:rPr>
        <w:t> </w:t>
      </w:r>
      <w:r>
        <w:rPr/>
        <w:t>técnico</w:t>
      </w:r>
      <w:r>
        <w:rPr>
          <w:spacing w:val="-7"/>
        </w:rPr>
        <w:t> </w:t>
      </w:r>
      <w:r>
        <w:rPr/>
        <w:t>tem</w:t>
      </w:r>
      <w:r>
        <w:rPr>
          <w:spacing w:val="-8"/>
        </w:rPr>
        <w:t> </w:t>
      </w:r>
      <w:r>
        <w:rPr/>
        <w:t>por</w:t>
      </w:r>
      <w:r>
        <w:rPr>
          <w:spacing w:val="-10"/>
        </w:rPr>
        <w:t> </w:t>
      </w:r>
      <w:r>
        <w:rPr/>
        <w:t>objetivo</w:t>
      </w:r>
      <w:r>
        <w:rPr>
          <w:spacing w:val="-9"/>
        </w:rPr>
        <w:t> </w:t>
      </w:r>
      <w:r>
        <w:rPr/>
        <w:t>identificar</w:t>
      </w:r>
      <w:r>
        <w:rPr>
          <w:spacing w:val="-10"/>
        </w:rPr>
        <w:t> </w:t>
      </w:r>
      <w:r>
        <w:rPr/>
        <w:t>e</w:t>
      </w:r>
      <w:r>
        <w:rPr>
          <w:spacing w:val="-9"/>
        </w:rPr>
        <w:t> </w:t>
      </w:r>
      <w:r>
        <w:rPr/>
        <w:t>analisar</w:t>
      </w:r>
      <w:r>
        <w:rPr>
          <w:spacing w:val="-10"/>
        </w:rPr>
        <w:t> </w:t>
      </w:r>
      <w:r>
        <w:rPr/>
        <w:t>os</w:t>
      </w:r>
      <w:r>
        <w:rPr>
          <w:spacing w:val="-10"/>
        </w:rPr>
        <w:t> </w:t>
      </w:r>
      <w:r>
        <w:rPr/>
        <w:t>cenários</w:t>
      </w:r>
      <w:r>
        <w:rPr>
          <w:spacing w:val="-9"/>
        </w:rPr>
        <w:t> </w:t>
      </w:r>
      <w:r>
        <w:rPr/>
        <w:t>com</w:t>
      </w:r>
      <w:r>
        <w:rPr>
          <w:spacing w:val="-8"/>
        </w:rPr>
        <w:t> </w:t>
      </w:r>
      <w:r>
        <w:rPr/>
        <w:t>o</w:t>
      </w:r>
      <w:r>
        <w:rPr>
          <w:spacing w:val="-9"/>
        </w:rPr>
        <w:t> </w:t>
      </w:r>
      <w:r>
        <w:rPr/>
        <w:t>intuito</w:t>
      </w:r>
      <w:r>
        <w:rPr>
          <w:spacing w:val="-8"/>
        </w:rPr>
        <w:t> </w:t>
      </w:r>
      <w:r>
        <w:rPr/>
        <w:t>de</w:t>
      </w:r>
      <w:r>
        <w:rPr>
          <w:spacing w:val="-65"/>
        </w:rPr>
        <w:t> </w:t>
      </w:r>
      <w:r>
        <w:rPr/>
        <w:t>estabelecer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postos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combustíveis</w:t>
      </w:r>
      <w:r>
        <w:rPr>
          <w:spacing w:val="1"/>
        </w:rPr>
        <w:t> </w:t>
      </w:r>
      <w:r>
        <w:rPr/>
        <w:t>necessária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atendimento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necessidades do Conselho de Arquitetura e Urbanismo do Paraná</w:t>
      </w:r>
      <w:r>
        <w:rPr>
          <w:spacing w:val="1"/>
        </w:rPr>
        <w:t> </w:t>
      </w:r>
      <w:r>
        <w:rPr/>
        <w:t>CAU/PR, com foco na</w:t>
      </w:r>
      <w:r>
        <w:rPr>
          <w:spacing w:val="1"/>
        </w:rPr>
        <w:t> </w:t>
      </w:r>
      <w:r>
        <w:rPr/>
        <w:t>atividade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fiscalização,</w:t>
      </w:r>
      <w:r>
        <w:rPr>
          <w:spacing w:val="-3"/>
        </w:rPr>
        <w:t> </w:t>
      </w:r>
      <w:r>
        <w:rPr/>
        <w:t>atividade</w:t>
      </w:r>
      <w:r>
        <w:rPr>
          <w:spacing w:val="-2"/>
        </w:rPr>
        <w:t> </w:t>
      </w:r>
      <w:r>
        <w:rPr/>
        <w:t>fim</w:t>
      </w:r>
      <w:r>
        <w:rPr>
          <w:spacing w:val="3"/>
        </w:rPr>
        <w:t> </w:t>
      </w:r>
      <w:r>
        <w:rPr/>
        <w:t>do órgão conforme</w:t>
      </w:r>
      <w:r>
        <w:rPr>
          <w:spacing w:val="-5"/>
        </w:rPr>
        <w:t> </w:t>
      </w:r>
      <w:r>
        <w:rPr/>
        <w:t>a Lei</w:t>
      </w:r>
      <w:r>
        <w:rPr>
          <w:spacing w:val="-1"/>
        </w:rPr>
        <w:t> </w:t>
      </w:r>
      <w:r>
        <w:rPr/>
        <w:t>n°</w:t>
      </w:r>
      <w:r>
        <w:rPr>
          <w:spacing w:val="-6"/>
        </w:rPr>
        <w:t> </w:t>
      </w:r>
      <w:r>
        <w:rPr/>
        <w:t>12.378/2010.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30"/>
        </w:rPr>
      </w:pPr>
    </w:p>
    <w:p>
      <w:pPr>
        <w:pStyle w:val="Heading1"/>
        <w:numPr>
          <w:ilvl w:val="0"/>
          <w:numId w:val="1"/>
        </w:numPr>
        <w:tabs>
          <w:tab w:pos="521" w:val="left" w:leader="none"/>
        </w:tabs>
        <w:spacing w:line="240" w:lineRule="auto" w:before="1" w:after="0"/>
        <w:ind w:left="520" w:right="0" w:hanging="404"/>
        <w:jc w:val="left"/>
      </w:pPr>
      <w:r>
        <w:rPr/>
        <w:t>DO</w:t>
      </w:r>
      <w:r>
        <w:rPr>
          <w:spacing w:val="-5"/>
        </w:rPr>
        <w:t> </w:t>
      </w:r>
      <w:r>
        <w:rPr/>
        <w:t>CONSELHO</w:t>
      </w:r>
      <w:r>
        <w:rPr>
          <w:spacing w:val="-2"/>
        </w:rPr>
        <w:t> </w:t>
      </w:r>
      <w:r>
        <w:rPr/>
        <w:t>DE ARQUITETURA</w:t>
      </w:r>
      <w:r>
        <w:rPr>
          <w:spacing w:val="-10"/>
        </w:rPr>
        <w:t> </w:t>
      </w:r>
      <w:r>
        <w:rPr/>
        <w:t>E</w:t>
      </w:r>
      <w:r>
        <w:rPr>
          <w:spacing w:val="-2"/>
        </w:rPr>
        <w:t> </w:t>
      </w:r>
      <w:r>
        <w:rPr/>
        <w:t>URBANISMO</w:t>
      </w:r>
      <w:r>
        <w:rPr>
          <w:spacing w:val="-2"/>
        </w:rPr>
        <w:t> </w:t>
      </w:r>
      <w:r>
        <w:rPr/>
        <w:t>DO</w:t>
      </w:r>
      <w:r>
        <w:rPr>
          <w:spacing w:val="-1"/>
        </w:rPr>
        <w:t> </w:t>
      </w:r>
      <w:r>
        <w:rPr/>
        <w:t>PARANÁ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11"/>
        <w:rPr>
          <w:rFonts w:ascii="Arial"/>
          <w:b/>
          <w:sz w:val="21"/>
        </w:rPr>
      </w:pPr>
    </w:p>
    <w:p>
      <w:pPr>
        <w:pStyle w:val="BodyText"/>
        <w:spacing w:line="259" w:lineRule="auto"/>
        <w:ind w:left="127" w:right="114"/>
        <w:jc w:val="both"/>
      </w:pPr>
      <w:r>
        <w:rPr/>
        <w:pict>
          <v:rect style="position:absolute;margin-left:308.160004pt;margin-top:22.538086pt;width:6.839996pt;height:1.080002pt;mso-position-horizontal-relative:page;mso-position-vertical-relative:paragraph;z-index:-16803840" filled="true" fillcolor="#000000" stroked="false">
            <v:fill type="solid"/>
            <w10:wrap type="none"/>
          </v:rect>
        </w:pict>
      </w:r>
      <w:r>
        <w:rPr/>
        <w:t>O Conselho de Arquitetura e Urbanismo do Brasil - CAU/BR e os Conselhos de Arquitetura</w:t>
      </w:r>
      <w:r>
        <w:rPr>
          <w:spacing w:val="-64"/>
        </w:rPr>
        <w:t> </w:t>
      </w:r>
      <w:r>
        <w:rPr/>
        <w:t>e Urbanismo dos Estados e do Distrito Federal</w:t>
      </w:r>
      <w:r>
        <w:rPr>
          <w:spacing w:val="1"/>
        </w:rPr>
        <w:t> </w:t>
      </w:r>
      <w:r>
        <w:rPr/>
        <w:t>CAU/UFs, criados por meio da Lei 12.378</w:t>
      </w:r>
      <w:r>
        <w:rPr>
          <w:spacing w:val="-64"/>
        </w:rPr>
        <w:t> </w:t>
      </w:r>
      <w:r>
        <w:rPr/>
        <w:t>de 31 de dezembro de 2010, são autarquias dotadas de personalidade jurídica de direito</w:t>
      </w:r>
      <w:r>
        <w:rPr>
          <w:spacing w:val="1"/>
        </w:rPr>
        <w:t> </w:t>
      </w:r>
      <w:r>
        <w:rPr/>
        <w:t>público, com autonomia administrativa e financeira e estrutura federativa, cujas atividades</w:t>
      </w:r>
      <w:r>
        <w:rPr>
          <w:spacing w:val="1"/>
        </w:rPr>
        <w:t> </w:t>
      </w:r>
      <w:r>
        <w:rPr/>
        <w:t>são custeadas</w:t>
      </w:r>
      <w:r>
        <w:rPr>
          <w:spacing w:val="-2"/>
        </w:rPr>
        <w:t> </w:t>
      </w:r>
      <w:r>
        <w:rPr/>
        <w:t>exclusivamente</w:t>
      </w:r>
      <w:r>
        <w:rPr>
          <w:spacing w:val="-2"/>
        </w:rPr>
        <w:t> </w:t>
      </w:r>
      <w:r>
        <w:rPr/>
        <w:t>pelas</w:t>
      </w:r>
      <w:r>
        <w:rPr>
          <w:spacing w:val="-2"/>
        </w:rPr>
        <w:t> </w:t>
      </w:r>
      <w:r>
        <w:rPr/>
        <w:t>próprias rendas.</w:t>
      </w:r>
    </w:p>
    <w:p>
      <w:pPr>
        <w:pStyle w:val="BodyText"/>
        <w:spacing w:line="259" w:lineRule="auto" w:before="115"/>
        <w:ind w:left="127" w:right="113"/>
        <w:jc w:val="both"/>
      </w:pPr>
      <w:r>
        <w:rPr/>
        <w:pict>
          <v:rect style="position:absolute;margin-left:356.279999pt;margin-top:13.291199pt;width:6.839996pt;height:1.080001pt;mso-position-horizontal-relative:page;mso-position-vertical-relative:paragraph;z-index:-16803328" filled="true" fillcolor="#000000" stroked="false">
            <v:fill type="solid"/>
            <w10:wrap type="none"/>
          </v:rect>
        </w:pict>
      </w:r>
      <w:r>
        <w:rPr/>
        <w:t>O</w:t>
      </w:r>
      <w:r>
        <w:rPr>
          <w:spacing w:val="1"/>
        </w:rPr>
        <w:t> </w:t>
      </w:r>
      <w:r>
        <w:rPr/>
        <w:t>Conselho de</w:t>
      </w:r>
      <w:r>
        <w:rPr>
          <w:spacing w:val="1"/>
        </w:rPr>
        <w:t> </w:t>
      </w:r>
      <w:r>
        <w:rPr/>
        <w:t>Arquitetura</w:t>
      </w:r>
      <w:r>
        <w:rPr>
          <w:spacing w:val="1"/>
        </w:rPr>
        <w:t> </w:t>
      </w:r>
      <w:r>
        <w:rPr/>
        <w:t>e Urbanismo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Paraná</w:t>
      </w:r>
      <w:r>
        <w:rPr>
          <w:spacing w:val="1"/>
        </w:rPr>
        <w:t> </w:t>
      </w:r>
      <w:r>
        <w:rPr/>
        <w:t>CAU/PR, com</w:t>
      </w:r>
      <w:r>
        <w:rPr>
          <w:spacing w:val="1"/>
        </w:rPr>
        <w:t> </w:t>
      </w:r>
      <w:r>
        <w:rPr/>
        <w:t>sede na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(Curitiba/PR) e escritórios regionais espalhados por cidades estratégicas no estado do</w:t>
      </w:r>
      <w:r>
        <w:rPr>
          <w:spacing w:val="1"/>
        </w:rPr>
        <w:t> </w:t>
      </w:r>
      <w:r>
        <w:rPr/>
        <w:t>Paraná, possui atuação em todo território estadual ao longo de seus 399 municípios com a</w:t>
      </w:r>
      <w:r>
        <w:rPr>
          <w:spacing w:val="1"/>
        </w:rPr>
        <w:t> </w:t>
      </w:r>
      <w:r>
        <w:rPr>
          <w:spacing w:val="-1"/>
        </w:rPr>
        <w:t>função</w:t>
      </w:r>
      <w:r>
        <w:rPr>
          <w:spacing w:val="-16"/>
        </w:rPr>
        <w:t> </w:t>
      </w:r>
      <w:r>
        <w:rPr>
          <w:spacing w:val="-1"/>
        </w:rPr>
        <w:t>de</w:t>
      </w:r>
      <w:r>
        <w:rPr>
          <w:spacing w:val="-16"/>
        </w:rPr>
        <w:t> </w:t>
      </w:r>
      <w:r>
        <w:rPr>
          <w:spacing w:val="-1"/>
        </w:rPr>
        <w:t>orientar,</w:t>
      </w:r>
      <w:r>
        <w:rPr>
          <w:spacing w:val="-16"/>
        </w:rPr>
        <w:t> </w:t>
      </w:r>
      <w:r>
        <w:rPr>
          <w:spacing w:val="-1"/>
        </w:rPr>
        <w:t>disciplinar</w:t>
      </w:r>
      <w:r>
        <w:rPr>
          <w:spacing w:val="-14"/>
        </w:rPr>
        <w:t> </w:t>
      </w:r>
      <w:r>
        <w:rPr>
          <w:spacing w:val="-1"/>
        </w:rPr>
        <w:t>e</w:t>
      </w:r>
      <w:r>
        <w:rPr>
          <w:spacing w:val="-18"/>
        </w:rPr>
        <w:t> </w:t>
      </w:r>
      <w:r>
        <w:rPr>
          <w:spacing w:val="-1"/>
        </w:rPr>
        <w:t>fiscalizar</w:t>
      </w:r>
      <w:r>
        <w:rPr>
          <w:spacing w:val="-15"/>
        </w:rPr>
        <w:t> </w:t>
      </w:r>
      <w:r>
        <w:rPr>
          <w:spacing w:val="-1"/>
        </w:rPr>
        <w:t>o</w:t>
      </w:r>
      <w:r>
        <w:rPr>
          <w:spacing w:val="-16"/>
        </w:rPr>
        <w:t> </w:t>
      </w:r>
      <w:r>
        <w:rPr>
          <w:spacing w:val="-1"/>
        </w:rPr>
        <w:t>exercício</w:t>
      </w:r>
      <w:r>
        <w:rPr>
          <w:spacing w:val="-15"/>
        </w:rPr>
        <w:t> </w:t>
      </w:r>
      <w:r>
        <w:rPr/>
        <w:t>da</w:t>
      </w:r>
      <w:r>
        <w:rPr>
          <w:spacing w:val="-6"/>
        </w:rPr>
        <w:t> </w:t>
      </w:r>
      <w:r>
        <w:rPr/>
        <w:t>profissão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arquitetura</w:t>
      </w:r>
      <w:r>
        <w:rPr>
          <w:spacing w:val="-16"/>
        </w:rPr>
        <w:t> </w:t>
      </w:r>
      <w:r>
        <w:rPr/>
        <w:t>e</w:t>
      </w:r>
      <w:r>
        <w:rPr>
          <w:spacing w:val="-16"/>
        </w:rPr>
        <w:t> </w:t>
      </w:r>
      <w:r>
        <w:rPr/>
        <w:t>urbanismo,</w:t>
      </w:r>
      <w:r>
        <w:rPr>
          <w:spacing w:val="-64"/>
        </w:rPr>
        <w:t> </w:t>
      </w:r>
      <w:r>
        <w:rPr/>
        <w:t>zelar pela fiel observância dos princípios de ética e disciplina da classe em todo o seu</w:t>
      </w:r>
      <w:r>
        <w:rPr>
          <w:spacing w:val="1"/>
        </w:rPr>
        <w:t> </w:t>
      </w:r>
      <w:r>
        <w:rPr/>
        <w:t>território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abrangência,</w:t>
      </w:r>
      <w:r>
        <w:rPr>
          <w:spacing w:val="1"/>
        </w:rPr>
        <w:t> </w:t>
      </w:r>
      <w:r>
        <w:rPr/>
        <w:t>bem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pugnar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aperfeiçoamento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exercício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arquitetura</w:t>
      </w:r>
      <w:r>
        <w:rPr>
          <w:spacing w:val="-2"/>
        </w:rPr>
        <w:t> </w:t>
      </w:r>
      <w:r>
        <w:rPr/>
        <w:t>e</w:t>
      </w:r>
      <w:r>
        <w:rPr>
          <w:spacing w:val="-1"/>
        </w:rPr>
        <w:t> </w:t>
      </w:r>
      <w:r>
        <w:rPr/>
        <w:t>urbanismo.</w:t>
      </w:r>
    </w:p>
    <w:p>
      <w:pPr>
        <w:pStyle w:val="BodyText"/>
        <w:spacing w:line="259" w:lineRule="auto" w:before="115"/>
        <w:ind w:left="127" w:right="112"/>
        <w:jc w:val="both"/>
      </w:pPr>
      <w:r>
        <w:rPr>
          <w:spacing w:val="-1"/>
        </w:rPr>
        <w:t>Atualmente</w:t>
      </w:r>
      <w:r>
        <w:rPr>
          <w:spacing w:val="-13"/>
        </w:rPr>
        <w:t> </w:t>
      </w:r>
      <w:r>
        <w:rPr/>
        <w:t>o</w:t>
      </w:r>
      <w:r>
        <w:rPr>
          <w:spacing w:val="-13"/>
        </w:rPr>
        <w:t> </w:t>
      </w:r>
      <w:r>
        <w:rPr/>
        <w:t>CAU/PR</w:t>
      </w:r>
      <w:r>
        <w:rPr>
          <w:spacing w:val="-17"/>
        </w:rPr>
        <w:t> </w:t>
      </w:r>
      <w:r>
        <w:rPr/>
        <w:t>possui</w:t>
      </w:r>
      <w:r>
        <w:rPr>
          <w:spacing w:val="-13"/>
        </w:rPr>
        <w:t> </w:t>
      </w:r>
      <w:r>
        <w:rPr/>
        <w:t>cerca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14.000</w:t>
      </w:r>
      <w:r>
        <w:rPr>
          <w:spacing w:val="-14"/>
        </w:rPr>
        <w:t> </w:t>
      </w:r>
      <w:r>
        <w:rPr/>
        <w:t>profissionais</w:t>
      </w:r>
      <w:r>
        <w:rPr>
          <w:spacing w:val="-9"/>
        </w:rPr>
        <w:t> </w:t>
      </w:r>
      <w:r>
        <w:rPr/>
        <w:t>e</w:t>
      </w:r>
      <w:r>
        <w:rPr>
          <w:spacing w:val="-13"/>
        </w:rPr>
        <w:t> </w:t>
      </w:r>
      <w:r>
        <w:rPr/>
        <w:t>2.500</w:t>
      </w:r>
      <w:r>
        <w:rPr>
          <w:spacing w:val="-15"/>
        </w:rPr>
        <w:t> </w:t>
      </w:r>
      <w:r>
        <w:rPr/>
        <w:t>empresas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arquitetura</w:t>
      </w:r>
      <w:r>
        <w:rPr>
          <w:spacing w:val="-64"/>
        </w:rPr>
        <w:t> </w:t>
      </w:r>
      <w:r>
        <w:rPr/>
        <w:t>e urbanismo registrados e ativos dentro do estado do Paraná, dos quais provêm a maior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receita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Conselho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meio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cobrança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Anuidades,</w:t>
      </w:r>
      <w:r>
        <w:rPr>
          <w:spacing w:val="1"/>
        </w:rPr>
        <w:t> </w:t>
      </w:r>
      <w:r>
        <w:rPr/>
        <w:t>Registros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Responsabilidade</w:t>
      </w:r>
      <w:r>
        <w:rPr>
          <w:spacing w:val="1"/>
        </w:rPr>
        <w:t> </w:t>
      </w:r>
      <w:r>
        <w:rPr/>
        <w:t>Técnica</w:t>
      </w:r>
      <w:r>
        <w:rPr>
          <w:spacing w:val="1"/>
        </w:rPr>
        <w:t> </w:t>
      </w:r>
      <w:r>
        <w:rPr/>
        <w:t>(RRT),</w:t>
      </w:r>
      <w:r>
        <w:rPr>
          <w:spacing w:val="1"/>
        </w:rPr>
        <w:t> </w:t>
      </w:r>
      <w:r>
        <w:rPr/>
        <w:t>Multas,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outros.</w:t>
      </w:r>
      <w:r>
        <w:rPr>
          <w:spacing w:val="1"/>
        </w:rPr>
        <w:t> </w:t>
      </w:r>
      <w:r>
        <w:rPr/>
        <w:t>Tal</w:t>
      </w:r>
      <w:r>
        <w:rPr>
          <w:spacing w:val="1"/>
        </w:rPr>
        <w:t> </w:t>
      </w:r>
      <w:r>
        <w:rPr/>
        <w:t>receita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convertida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operacionalização de toda a estrutura estadual e federativa com a finalidade de cumprir,</w:t>
      </w:r>
      <w:r>
        <w:rPr>
          <w:spacing w:val="1"/>
        </w:rPr>
        <w:t> </w:t>
      </w:r>
      <w:r>
        <w:rPr/>
        <w:t>perante</w:t>
      </w:r>
      <w:r>
        <w:rPr>
          <w:spacing w:val="-3"/>
        </w:rPr>
        <w:t> </w:t>
      </w:r>
      <w:r>
        <w:rPr/>
        <w:t>toda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sociedade,</w:t>
      </w:r>
      <w:r>
        <w:rPr>
          <w:spacing w:val="-4"/>
        </w:rPr>
        <w:t> </w:t>
      </w:r>
      <w:r>
        <w:rPr/>
        <w:t>as</w:t>
      </w:r>
      <w:r>
        <w:rPr>
          <w:spacing w:val="-3"/>
        </w:rPr>
        <w:t> </w:t>
      </w:r>
      <w:r>
        <w:rPr/>
        <w:t>funções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estão</w:t>
      </w:r>
      <w:r>
        <w:rPr>
          <w:spacing w:val="-1"/>
        </w:rPr>
        <w:t> </w:t>
      </w:r>
      <w:r>
        <w:rPr/>
        <w:t>determinadas</w:t>
      </w:r>
      <w:r>
        <w:rPr>
          <w:spacing w:val="-4"/>
        </w:rPr>
        <w:t> </w:t>
      </w:r>
      <w:r>
        <w:rPr/>
        <w:t>pela</w:t>
      </w:r>
      <w:r>
        <w:rPr>
          <w:spacing w:val="-2"/>
        </w:rPr>
        <w:t> </w:t>
      </w:r>
      <w:r>
        <w:rPr/>
        <w:t>Lei</w:t>
      </w:r>
      <w:r>
        <w:rPr>
          <w:spacing w:val="-2"/>
        </w:rPr>
        <w:t> </w:t>
      </w:r>
      <w:r>
        <w:rPr/>
        <w:t>12.378/2010.</w:t>
      </w:r>
    </w:p>
    <w:p>
      <w:pPr>
        <w:spacing w:after="0" w:line="259" w:lineRule="auto"/>
        <w:jc w:val="both"/>
        <w:sectPr>
          <w:headerReference w:type="default" r:id="rId5"/>
          <w:footerReference w:type="default" r:id="rId6"/>
          <w:type w:val="continuous"/>
          <w:pgSz w:w="11910" w:h="16840"/>
          <w:pgMar w:header="331" w:footer="1242" w:top="940" w:bottom="1440" w:left="960" w:right="960"/>
          <w:pgNumType w:start="1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</w:p>
    <w:p>
      <w:pPr>
        <w:pStyle w:val="Heading1"/>
        <w:numPr>
          <w:ilvl w:val="0"/>
          <w:numId w:val="1"/>
        </w:numPr>
        <w:tabs>
          <w:tab w:pos="521" w:val="left" w:leader="none"/>
        </w:tabs>
        <w:spacing w:line="240" w:lineRule="auto" w:before="92" w:after="0"/>
        <w:ind w:left="520" w:right="0" w:hanging="404"/>
        <w:jc w:val="left"/>
      </w:pPr>
      <w:r>
        <w:rPr/>
        <w:t>DA</w:t>
      </w:r>
      <w:r>
        <w:rPr>
          <w:spacing w:val="-9"/>
        </w:rPr>
        <w:t> </w:t>
      </w:r>
      <w:r>
        <w:rPr/>
        <w:t>NECESSIDADE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line="259" w:lineRule="auto"/>
        <w:ind w:left="127" w:right="112"/>
        <w:jc w:val="both"/>
      </w:pPr>
      <w:r>
        <w:rPr/>
        <w:pict>
          <v:rect style="position:absolute;margin-left:342.720001pt;margin-top:7.656464pt;width:6.839997pt;height:1.080001pt;mso-position-horizontal-relative:page;mso-position-vertical-relative:paragraph;z-index:-16802816" filled="true" fillcolor="#000000" stroked="false">
            <v:fill type="solid"/>
            <w10:wrap type="none"/>
          </v:rect>
        </w:pict>
      </w:r>
      <w:r>
        <w:rPr/>
        <w:t>O Conselho de Arquitetura e Urbanismo do Paraná</w:t>
      </w:r>
      <w:r>
        <w:rPr>
          <w:spacing w:val="1"/>
        </w:rPr>
        <w:t> </w:t>
      </w:r>
      <w:r>
        <w:rPr/>
        <w:t>CAU/PR possui a necessidade de</w:t>
      </w:r>
      <w:r>
        <w:rPr>
          <w:spacing w:val="1"/>
        </w:rPr>
        <w:t> </w:t>
      </w:r>
      <w:r>
        <w:rPr/>
        <w:t>empresa especializada em sistema de gestão integrada de frotas, abastecimento, lavagem,</w:t>
      </w:r>
      <w:r>
        <w:rPr>
          <w:spacing w:val="-64"/>
        </w:rPr>
        <w:t> </w:t>
      </w:r>
      <w:r>
        <w:rPr/>
        <w:t>manutenção preventiva e corretiva englobando peças e serviços dos veículos para atender</w:t>
      </w:r>
      <w:r>
        <w:rPr>
          <w:spacing w:val="-64"/>
        </w:rPr>
        <w:t> </w:t>
      </w:r>
      <w:r>
        <w:rPr/>
        <w:t>as</w:t>
      </w:r>
      <w:r>
        <w:rPr>
          <w:spacing w:val="-2"/>
        </w:rPr>
        <w:t> </w:t>
      </w:r>
      <w:r>
        <w:rPr/>
        <w:t>demandas</w:t>
      </w:r>
      <w:r>
        <w:rPr>
          <w:spacing w:val="-1"/>
        </w:rPr>
        <w:t> </w:t>
      </w:r>
      <w:r>
        <w:rPr/>
        <w:t>internas</w:t>
      </w:r>
      <w:r>
        <w:rPr>
          <w:spacing w:val="-3"/>
        </w:rPr>
        <w:t> </w:t>
      </w:r>
      <w:r>
        <w:rPr/>
        <w:t>que envolvem</w:t>
      </w:r>
      <w:r>
        <w:rPr>
          <w:spacing w:val="-2"/>
        </w:rPr>
        <w:t> </w:t>
      </w:r>
      <w:r>
        <w:rPr/>
        <w:t>sua</w:t>
      </w:r>
      <w:r>
        <w:rPr>
          <w:spacing w:val="-5"/>
        </w:rPr>
        <w:t> </w:t>
      </w:r>
      <w:r>
        <w:rPr/>
        <w:t>frota de</w:t>
      </w:r>
      <w:r>
        <w:rPr>
          <w:spacing w:val="-2"/>
        </w:rPr>
        <w:t> </w:t>
      </w:r>
      <w:r>
        <w:rPr/>
        <w:t>veículos, conforme segue:</w:t>
      </w:r>
    </w:p>
    <w:p>
      <w:pPr>
        <w:pStyle w:val="BodyText"/>
        <w:spacing w:before="3"/>
        <w:rPr>
          <w:sz w:val="10"/>
        </w:rPr>
      </w:pPr>
    </w:p>
    <w:tbl>
      <w:tblPr>
        <w:tblW w:w="0" w:type="auto"/>
        <w:jc w:val="left"/>
        <w:tblInd w:w="14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8"/>
        <w:gridCol w:w="3744"/>
        <w:gridCol w:w="994"/>
        <w:gridCol w:w="1457"/>
        <w:gridCol w:w="3120"/>
      </w:tblGrid>
      <w:tr>
        <w:trPr>
          <w:trHeight w:val="337" w:hRule="atLeast"/>
        </w:trPr>
        <w:tc>
          <w:tcPr>
            <w:tcW w:w="9713" w:type="dxa"/>
            <w:gridSpan w:val="5"/>
          </w:tcPr>
          <w:p>
            <w:pPr>
              <w:pStyle w:val="TableParagraph"/>
              <w:spacing w:line="256" w:lineRule="exact" w:before="61"/>
              <w:ind w:left="3418" w:right="340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Tabela</w:t>
            </w:r>
            <w:r>
              <w:rPr>
                <w:rFonts w:ascii="Arial"/>
                <w:b/>
                <w:spacing w:val="-2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01</w:t>
            </w:r>
          </w:p>
        </w:tc>
      </w:tr>
      <w:tr>
        <w:trPr>
          <w:trHeight w:val="323" w:hRule="atLeast"/>
        </w:trPr>
        <w:tc>
          <w:tcPr>
            <w:tcW w:w="9713" w:type="dxa"/>
            <w:gridSpan w:val="5"/>
            <w:tcBorders>
              <w:bottom w:val="single" w:sz="6" w:space="0" w:color="000000"/>
            </w:tcBorders>
          </w:tcPr>
          <w:p>
            <w:pPr>
              <w:pStyle w:val="TableParagraph"/>
              <w:spacing w:line="259" w:lineRule="exact" w:before="44"/>
              <w:ind w:left="3418" w:right="3403"/>
              <w:rPr>
                <w:sz w:val="24"/>
              </w:rPr>
            </w:pPr>
            <w:r>
              <w:rPr>
                <w:sz w:val="24"/>
              </w:rPr>
              <w:t>RELAÇÃO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VEÍCULOS</w:t>
            </w:r>
          </w:p>
        </w:tc>
      </w:tr>
      <w:tr>
        <w:trPr>
          <w:trHeight w:val="325" w:hRule="atLeast"/>
        </w:trPr>
        <w:tc>
          <w:tcPr>
            <w:tcW w:w="39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9" w:lineRule="exact" w:before="47"/>
              <w:ind w:left="72"/>
              <w:jc w:val="left"/>
              <w:rPr>
                <w:sz w:val="24"/>
              </w:rPr>
            </w:pPr>
            <w:r>
              <w:rPr>
                <w:sz w:val="24"/>
              </w:rPr>
              <w:t>MARCA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MODELO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9" w:lineRule="exact" w:before="47"/>
              <w:ind w:left="210" w:right="194"/>
              <w:rPr>
                <w:sz w:val="24"/>
              </w:rPr>
            </w:pPr>
            <w:r>
              <w:rPr>
                <w:sz w:val="24"/>
              </w:rPr>
              <w:t>ANO</w:t>
            </w: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9" w:lineRule="exact" w:before="47"/>
              <w:ind w:left="532" w:right="510"/>
              <w:rPr>
                <w:sz w:val="24"/>
              </w:rPr>
            </w:pPr>
            <w:r>
              <w:rPr>
                <w:sz w:val="24"/>
              </w:rPr>
              <w:t>KM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59" w:lineRule="exact" w:before="47"/>
              <w:ind w:left="283" w:right="258"/>
              <w:rPr>
                <w:sz w:val="24"/>
              </w:rPr>
            </w:pPr>
            <w:r>
              <w:rPr>
                <w:sz w:val="24"/>
              </w:rPr>
              <w:t>CIDADE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LOTAÇÃO</w:t>
            </w:r>
          </w:p>
        </w:tc>
      </w:tr>
      <w:tr>
        <w:trPr>
          <w:trHeight w:val="325" w:hRule="atLeast"/>
        </w:trPr>
        <w:tc>
          <w:tcPr>
            <w:tcW w:w="39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9" w:lineRule="exact" w:before="47"/>
              <w:ind w:left="126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9" w:lineRule="exact" w:before="47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Renault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Sandero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9" w:lineRule="exact" w:before="47"/>
              <w:ind w:left="210" w:right="194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9" w:lineRule="exact" w:before="47"/>
              <w:ind w:right="373"/>
              <w:jc w:val="right"/>
              <w:rPr>
                <w:sz w:val="24"/>
              </w:rPr>
            </w:pPr>
            <w:r>
              <w:rPr>
                <w:sz w:val="24"/>
              </w:rPr>
              <w:t>22880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59" w:lineRule="exact" w:before="47"/>
              <w:ind w:left="283" w:right="253"/>
              <w:rPr>
                <w:sz w:val="24"/>
              </w:rPr>
            </w:pPr>
            <w:r>
              <w:rPr>
                <w:sz w:val="24"/>
              </w:rPr>
              <w:t>CURITIBA</w:t>
            </w:r>
          </w:p>
        </w:tc>
      </w:tr>
      <w:tr>
        <w:trPr>
          <w:trHeight w:val="325" w:hRule="atLeast"/>
        </w:trPr>
        <w:tc>
          <w:tcPr>
            <w:tcW w:w="39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9" w:lineRule="exact" w:before="47"/>
              <w:ind w:left="126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9" w:lineRule="exact" w:before="47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Renault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Sandero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9" w:lineRule="exact" w:before="47"/>
              <w:ind w:left="210" w:right="194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9" w:lineRule="exact" w:before="47"/>
              <w:ind w:right="373"/>
              <w:jc w:val="right"/>
              <w:rPr>
                <w:sz w:val="24"/>
              </w:rPr>
            </w:pPr>
            <w:r>
              <w:rPr>
                <w:sz w:val="24"/>
              </w:rPr>
              <w:t>15596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59" w:lineRule="exact" w:before="47"/>
              <w:ind w:left="283" w:right="256"/>
              <w:rPr>
                <w:sz w:val="24"/>
              </w:rPr>
            </w:pPr>
            <w:r>
              <w:rPr>
                <w:sz w:val="24"/>
              </w:rPr>
              <w:t>LONDRINA</w:t>
            </w:r>
          </w:p>
        </w:tc>
      </w:tr>
      <w:tr>
        <w:trPr>
          <w:trHeight w:val="325" w:hRule="atLeast"/>
        </w:trPr>
        <w:tc>
          <w:tcPr>
            <w:tcW w:w="39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9" w:lineRule="exact" w:before="47"/>
              <w:ind w:left="126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9" w:lineRule="exact" w:before="47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Renault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Sandero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9" w:lineRule="exact" w:before="47"/>
              <w:ind w:left="210" w:right="194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9" w:lineRule="exact" w:before="47"/>
              <w:ind w:right="373"/>
              <w:jc w:val="right"/>
              <w:rPr>
                <w:sz w:val="24"/>
              </w:rPr>
            </w:pPr>
            <w:r>
              <w:rPr>
                <w:sz w:val="24"/>
              </w:rPr>
              <w:t>12491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59" w:lineRule="exact" w:before="47"/>
              <w:ind w:left="283" w:right="255"/>
              <w:rPr>
                <w:sz w:val="24"/>
              </w:rPr>
            </w:pPr>
            <w:r>
              <w:rPr>
                <w:sz w:val="24"/>
              </w:rPr>
              <w:t>MARINGÁ</w:t>
            </w:r>
          </w:p>
        </w:tc>
      </w:tr>
      <w:tr>
        <w:trPr>
          <w:trHeight w:val="342" w:hRule="atLeast"/>
        </w:trPr>
        <w:tc>
          <w:tcPr>
            <w:tcW w:w="39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9" w:lineRule="exact" w:before="64"/>
              <w:ind w:left="12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9" w:lineRule="exact" w:before="64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Renault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Sandero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9" w:lineRule="exact" w:before="64"/>
              <w:ind w:left="210" w:right="194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9" w:lineRule="exact" w:before="64"/>
              <w:ind w:right="373"/>
              <w:jc w:val="right"/>
              <w:rPr>
                <w:sz w:val="24"/>
              </w:rPr>
            </w:pPr>
            <w:r>
              <w:rPr>
                <w:sz w:val="24"/>
              </w:rPr>
              <w:t>19196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59" w:lineRule="exact" w:before="64"/>
              <w:ind w:left="283" w:right="256"/>
              <w:rPr>
                <w:sz w:val="24"/>
              </w:rPr>
            </w:pPr>
            <w:r>
              <w:rPr>
                <w:sz w:val="24"/>
              </w:rPr>
              <w:t>CASCAVEL</w:t>
            </w:r>
          </w:p>
        </w:tc>
      </w:tr>
      <w:tr>
        <w:trPr>
          <w:trHeight w:val="325" w:hRule="atLeast"/>
        </w:trPr>
        <w:tc>
          <w:tcPr>
            <w:tcW w:w="39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9" w:lineRule="exact" w:before="47"/>
              <w:ind w:left="12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9" w:lineRule="exact" w:before="47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Renault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Sandero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9" w:lineRule="exact" w:before="47"/>
              <w:ind w:left="210" w:right="194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9" w:lineRule="exact" w:before="47"/>
              <w:ind w:right="373"/>
              <w:jc w:val="right"/>
              <w:rPr>
                <w:sz w:val="24"/>
              </w:rPr>
            </w:pPr>
            <w:r>
              <w:rPr>
                <w:sz w:val="24"/>
              </w:rPr>
              <w:t>15005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59" w:lineRule="exact" w:before="47"/>
              <w:ind w:left="283" w:right="255"/>
              <w:rPr>
                <w:sz w:val="24"/>
              </w:rPr>
            </w:pPr>
            <w:r>
              <w:rPr>
                <w:sz w:val="24"/>
              </w:rPr>
              <w:t>PATO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BRANCO</w:t>
            </w:r>
          </w:p>
        </w:tc>
      </w:tr>
      <w:tr>
        <w:trPr>
          <w:trHeight w:val="342" w:hRule="atLeast"/>
        </w:trPr>
        <w:tc>
          <w:tcPr>
            <w:tcW w:w="39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9" w:lineRule="exact" w:before="63"/>
              <w:ind w:left="126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9" w:lineRule="exact" w:before="63"/>
              <w:ind w:left="72"/>
              <w:jc w:val="left"/>
              <w:rPr>
                <w:sz w:val="24"/>
              </w:rPr>
            </w:pPr>
            <w:r>
              <w:rPr>
                <w:sz w:val="24"/>
              </w:rPr>
              <w:t>Celta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9" w:lineRule="exact" w:before="63"/>
              <w:ind w:left="210" w:right="194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9" w:lineRule="exact" w:before="63"/>
              <w:ind w:right="373"/>
              <w:jc w:val="right"/>
              <w:rPr>
                <w:sz w:val="24"/>
              </w:rPr>
            </w:pPr>
            <w:r>
              <w:rPr>
                <w:sz w:val="24"/>
              </w:rPr>
              <w:t>17943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59" w:lineRule="exact" w:before="63"/>
              <w:ind w:left="283" w:right="253"/>
              <w:rPr>
                <w:sz w:val="24"/>
              </w:rPr>
            </w:pPr>
            <w:r>
              <w:rPr>
                <w:sz w:val="24"/>
              </w:rPr>
              <w:t>GUARAPUAVA</w:t>
            </w:r>
          </w:p>
        </w:tc>
      </w:tr>
      <w:tr>
        <w:trPr>
          <w:trHeight w:val="325" w:hRule="atLeast"/>
        </w:trPr>
        <w:tc>
          <w:tcPr>
            <w:tcW w:w="39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9" w:lineRule="exact" w:before="47"/>
              <w:ind w:left="126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9" w:lineRule="exact" w:before="47"/>
              <w:ind w:left="72"/>
              <w:jc w:val="left"/>
              <w:rPr>
                <w:sz w:val="24"/>
              </w:rPr>
            </w:pPr>
            <w:r>
              <w:rPr>
                <w:sz w:val="24"/>
              </w:rPr>
              <w:t>Celta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9" w:lineRule="exact" w:before="47"/>
              <w:ind w:left="210" w:right="194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9" w:lineRule="exact" w:before="47"/>
              <w:ind w:right="373"/>
              <w:jc w:val="right"/>
              <w:rPr>
                <w:sz w:val="24"/>
              </w:rPr>
            </w:pPr>
            <w:r>
              <w:rPr>
                <w:sz w:val="24"/>
              </w:rPr>
              <w:t>19861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59" w:lineRule="exact" w:before="47"/>
              <w:ind w:left="283" w:right="253"/>
              <w:rPr>
                <w:sz w:val="24"/>
              </w:rPr>
            </w:pPr>
            <w:r>
              <w:rPr>
                <w:sz w:val="24"/>
              </w:rPr>
              <w:t>CURITIBA</w:t>
            </w:r>
          </w:p>
        </w:tc>
      </w:tr>
      <w:tr>
        <w:trPr>
          <w:trHeight w:val="339" w:hRule="atLeast"/>
        </w:trPr>
        <w:tc>
          <w:tcPr>
            <w:tcW w:w="398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6" w:lineRule="exact" w:before="63"/>
              <w:ind w:left="126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74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6" w:lineRule="exact" w:before="63"/>
              <w:ind w:left="72"/>
              <w:jc w:val="left"/>
              <w:rPr>
                <w:sz w:val="24"/>
              </w:rPr>
            </w:pPr>
            <w:r>
              <w:rPr>
                <w:sz w:val="24"/>
              </w:rPr>
              <w:t>Renault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Duster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6" w:lineRule="exact" w:before="63"/>
              <w:ind w:left="210" w:right="194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6" w:lineRule="exact" w:before="63"/>
              <w:ind w:right="306"/>
              <w:jc w:val="right"/>
              <w:rPr>
                <w:sz w:val="24"/>
              </w:rPr>
            </w:pPr>
            <w:r>
              <w:rPr>
                <w:sz w:val="24"/>
              </w:rPr>
              <w:t>103220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line="256" w:lineRule="exact" w:before="63"/>
              <w:ind w:left="283" w:right="253"/>
              <w:rPr>
                <w:sz w:val="24"/>
              </w:rPr>
            </w:pPr>
            <w:r>
              <w:rPr>
                <w:sz w:val="24"/>
              </w:rPr>
              <w:t>CURITIBA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0"/>
          <w:numId w:val="2"/>
        </w:numPr>
        <w:tabs>
          <w:tab w:pos="387" w:val="left" w:leader="none"/>
        </w:tabs>
        <w:spacing w:line="240" w:lineRule="auto" w:before="225" w:after="0"/>
        <w:ind w:left="386" w:right="0" w:hanging="270"/>
        <w:jc w:val="left"/>
      </w:pPr>
      <w:r>
        <w:rPr/>
        <w:t>INFORMAÇÕES</w:t>
      </w:r>
      <w:r>
        <w:rPr>
          <w:spacing w:val="-2"/>
        </w:rPr>
        <w:t> </w:t>
      </w:r>
      <w:r>
        <w:rPr/>
        <w:t>A</w:t>
      </w:r>
      <w:r>
        <w:rPr>
          <w:spacing w:val="-6"/>
        </w:rPr>
        <w:t> </w:t>
      </w:r>
      <w:r>
        <w:rPr/>
        <w:t>SEREM</w:t>
      </w:r>
      <w:r>
        <w:rPr>
          <w:spacing w:val="-4"/>
        </w:rPr>
        <w:t> </w:t>
      </w:r>
      <w:r>
        <w:rPr/>
        <w:t>CONSIDERADAS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FINS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ESTUDO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3"/>
        <w:rPr>
          <w:rFonts w:ascii="Arial"/>
          <w:b/>
          <w:sz w:val="22"/>
        </w:rPr>
      </w:pPr>
    </w:p>
    <w:p>
      <w:pPr>
        <w:pStyle w:val="ListParagraph"/>
        <w:numPr>
          <w:ilvl w:val="1"/>
          <w:numId w:val="2"/>
        </w:numPr>
        <w:tabs>
          <w:tab w:pos="524" w:val="left" w:leader="none"/>
        </w:tabs>
        <w:spacing w:line="240" w:lineRule="auto" w:before="0" w:after="0"/>
        <w:ind w:left="523" w:right="0" w:hanging="407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AUTONOMIA</w:t>
      </w:r>
      <w:r>
        <w:rPr>
          <w:rFonts w:ascii="Arial" w:hAnsi="Arial"/>
          <w:b/>
          <w:spacing w:val="-11"/>
          <w:sz w:val="24"/>
        </w:rPr>
        <w:t> </w:t>
      </w:r>
      <w:r>
        <w:rPr>
          <w:rFonts w:ascii="Arial" w:hAnsi="Arial"/>
          <w:b/>
          <w:sz w:val="24"/>
        </w:rPr>
        <w:t>DOS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VEÍCULOS</w:t>
      </w:r>
    </w:p>
    <w:p>
      <w:pPr>
        <w:pStyle w:val="BodyText"/>
        <w:spacing w:line="259" w:lineRule="auto" w:before="137"/>
        <w:ind w:left="127" w:right="111"/>
        <w:jc w:val="both"/>
      </w:pPr>
      <w:r>
        <w:rPr/>
        <w:t>A autonomia de cada veículo depende de vários fatores como motorização, capacidade do</w:t>
      </w:r>
      <w:r>
        <w:rPr>
          <w:spacing w:val="1"/>
        </w:rPr>
        <w:t> </w:t>
      </w:r>
      <w:r>
        <w:rPr/>
        <w:t>tanque de combustível, modo de condução, tipo e condição da pavimentação, trânsito,</w:t>
      </w:r>
      <w:r>
        <w:rPr>
          <w:spacing w:val="1"/>
        </w:rPr>
        <w:t> </w:t>
      </w:r>
      <w:r>
        <w:rPr/>
        <w:t>velocidade</w:t>
      </w:r>
      <w:r>
        <w:rPr>
          <w:spacing w:val="-5"/>
        </w:rPr>
        <w:t> </w:t>
      </w:r>
      <w:r>
        <w:rPr/>
        <w:t>média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via,</w:t>
      </w:r>
      <w:r>
        <w:rPr>
          <w:spacing w:val="1"/>
        </w:rPr>
        <w:t> </w:t>
      </w:r>
      <w:r>
        <w:rPr/>
        <w:t>entre</w:t>
      </w:r>
      <w:r>
        <w:rPr>
          <w:spacing w:val="2"/>
        </w:rPr>
        <w:t> </w:t>
      </w:r>
      <w:r>
        <w:rPr/>
        <w:t>outros.</w:t>
      </w:r>
    </w:p>
    <w:p>
      <w:pPr>
        <w:pStyle w:val="BodyText"/>
        <w:spacing w:line="259" w:lineRule="auto" w:before="116"/>
        <w:ind w:left="127" w:right="110"/>
        <w:jc w:val="both"/>
      </w:pPr>
      <w:r>
        <w:rPr/>
        <w:t>Para a análise da autonomia de cada veículo utilizamos como base os dados informados</w:t>
      </w:r>
      <w:r>
        <w:rPr>
          <w:spacing w:val="1"/>
        </w:rPr>
        <w:t> </w:t>
      </w:r>
      <w:r>
        <w:rPr/>
        <w:t>através da plataforma online </w:t>
      </w:r>
      <w:r>
        <w:rPr>
          <w:rFonts w:ascii="Arial" w:hAnsi="Arial"/>
          <w:b/>
        </w:rPr>
        <w:t>Carros na Web </w:t>
      </w:r>
      <w:r>
        <w:rPr/>
        <w:t>(</w:t>
      </w:r>
      <w:r>
        <w:rPr>
          <w:color w:val="0000FF"/>
          <w:u w:val="single" w:color="0000FF"/>
        </w:rPr>
        <w:t>https://</w:t>
      </w:r>
      <w:hyperlink r:id="rId7">
        <w:r>
          <w:rPr>
            <w:color w:val="0000FF"/>
            <w:u w:val="single" w:color="0000FF"/>
          </w:rPr>
          <w:t>www.carrosnaweb.com.br/</w:t>
        </w:r>
        <w:r>
          <w:rPr/>
          <w:t>),</w:t>
        </w:r>
      </w:hyperlink>
      <w:r>
        <w:rPr/>
        <w:t> a qual</w:t>
      </w:r>
      <w:r>
        <w:rPr>
          <w:spacing w:val="1"/>
        </w:rPr>
        <w:t> </w:t>
      </w:r>
      <w:r>
        <w:rPr/>
        <w:t>possui vasta informação sobre os dados de cada veículo conforme sua marca, modelo,</w:t>
      </w:r>
      <w:r>
        <w:rPr>
          <w:spacing w:val="1"/>
        </w:rPr>
        <w:t> </w:t>
      </w:r>
      <w:r>
        <w:rPr/>
        <w:t>motorização, ano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fabricação,</w:t>
      </w:r>
      <w:r>
        <w:rPr>
          <w:spacing w:val="-3"/>
        </w:rPr>
        <w:t> </w:t>
      </w:r>
      <w:r>
        <w:rPr/>
        <w:t>entre</w:t>
      </w:r>
      <w:r>
        <w:rPr>
          <w:spacing w:val="-1"/>
        </w:rPr>
        <w:t> </w:t>
      </w:r>
      <w:r>
        <w:rPr/>
        <w:t>outros.</w:t>
      </w:r>
    </w:p>
    <w:p>
      <w:pPr>
        <w:pStyle w:val="BodyText"/>
        <w:spacing w:line="259" w:lineRule="auto" w:before="116"/>
        <w:ind w:left="127" w:right="128"/>
        <w:jc w:val="both"/>
      </w:pPr>
      <w:r>
        <w:rPr/>
        <w:t>A tabela abaixo traz as informações de autonomia de cada veículo que compõe a frota do</w:t>
      </w:r>
      <w:r>
        <w:rPr>
          <w:spacing w:val="1"/>
        </w:rPr>
        <w:t> </w:t>
      </w:r>
      <w:r>
        <w:rPr/>
        <w:t>CAU/PR:</w:t>
      </w:r>
    </w:p>
    <w:p>
      <w:pPr>
        <w:spacing w:after="0" w:line="259" w:lineRule="auto"/>
        <w:jc w:val="both"/>
        <w:sectPr>
          <w:pgSz w:w="11910" w:h="16840"/>
          <w:pgMar w:header="331" w:footer="1242" w:top="1320" w:bottom="1440" w:left="960" w:right="960"/>
        </w:sectPr>
      </w:pPr>
    </w:p>
    <w:p>
      <w:pPr>
        <w:pStyle w:val="BodyText"/>
        <w:spacing w:before="6"/>
        <w:rPr>
          <w:sz w:val="17"/>
        </w:rPr>
      </w:pPr>
    </w:p>
    <w:tbl>
      <w:tblPr>
        <w:tblW w:w="0" w:type="auto"/>
        <w:jc w:val="left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5"/>
        <w:gridCol w:w="2246"/>
        <w:gridCol w:w="955"/>
        <w:gridCol w:w="1140"/>
        <w:gridCol w:w="1303"/>
        <w:gridCol w:w="1190"/>
        <w:gridCol w:w="1084"/>
        <w:gridCol w:w="1065"/>
      </w:tblGrid>
      <w:tr>
        <w:trPr>
          <w:trHeight w:val="814" w:hRule="atLeast"/>
        </w:trPr>
        <w:tc>
          <w:tcPr>
            <w:tcW w:w="595" w:type="dxa"/>
            <w:vMerge w:val="restart"/>
          </w:tcPr>
          <w:p>
            <w:pPr>
              <w:pStyle w:val="TableParagraph"/>
              <w:spacing w:line="240" w:lineRule="auto" w:before="0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 w:before="10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 w:before="0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Nº</w:t>
            </w:r>
          </w:p>
        </w:tc>
        <w:tc>
          <w:tcPr>
            <w:tcW w:w="2246" w:type="dxa"/>
            <w:vMerge w:val="restart"/>
          </w:tcPr>
          <w:p>
            <w:pPr>
              <w:pStyle w:val="TableParagraph"/>
              <w:spacing w:line="240" w:lineRule="auto" w:before="0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 w:before="10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 w:before="0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MARCA/MODELO</w:t>
            </w:r>
          </w:p>
        </w:tc>
        <w:tc>
          <w:tcPr>
            <w:tcW w:w="955" w:type="dxa"/>
            <w:vMerge w:val="restart"/>
          </w:tcPr>
          <w:p>
            <w:pPr>
              <w:pStyle w:val="TableParagraph"/>
              <w:spacing w:line="240" w:lineRule="auto" w:before="0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 w:before="10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 w:before="0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ANO</w:t>
            </w:r>
          </w:p>
        </w:tc>
        <w:tc>
          <w:tcPr>
            <w:tcW w:w="1140" w:type="dxa"/>
            <w:vMerge w:val="restart"/>
          </w:tcPr>
          <w:p>
            <w:pPr>
              <w:pStyle w:val="TableParagraph"/>
              <w:spacing w:line="240" w:lineRule="auto" w:before="0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 w:before="10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 w:before="0"/>
              <w:ind w:left="53"/>
              <w:jc w:val="left"/>
              <w:rPr>
                <w:sz w:val="24"/>
              </w:rPr>
            </w:pPr>
            <w:r>
              <w:rPr>
                <w:sz w:val="24"/>
              </w:rPr>
              <w:t>MOTOR</w:t>
            </w:r>
          </w:p>
        </w:tc>
        <w:tc>
          <w:tcPr>
            <w:tcW w:w="2493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59" w:lineRule="auto" w:before="52"/>
              <w:ind w:left="737" w:right="417" w:hanging="291"/>
              <w:jc w:val="left"/>
              <w:rPr>
                <w:sz w:val="24"/>
              </w:rPr>
            </w:pPr>
            <w:r>
              <w:rPr>
                <w:sz w:val="24"/>
              </w:rPr>
              <w:t>AUTONOMIA -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URBANO</w:t>
            </w:r>
          </w:p>
        </w:tc>
        <w:tc>
          <w:tcPr>
            <w:tcW w:w="2149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59" w:lineRule="auto" w:before="52"/>
              <w:ind w:left="313" w:right="245" w:hanging="39"/>
              <w:jc w:val="left"/>
              <w:rPr>
                <w:sz w:val="24"/>
              </w:rPr>
            </w:pPr>
            <w:r>
              <w:rPr>
                <w:sz w:val="24"/>
              </w:rPr>
              <w:t>AUTONOMIA -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RODOVIÁRIO</w:t>
            </w:r>
          </w:p>
        </w:tc>
      </w:tr>
      <w:tr>
        <w:trPr>
          <w:trHeight w:val="519" w:hRule="atLeast"/>
        </w:trPr>
        <w:tc>
          <w:tcPr>
            <w:tcW w:w="5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nil"/>
            </w:tcBorders>
          </w:tcPr>
          <w:p>
            <w:pPr>
              <w:pStyle w:val="TableParagraph"/>
              <w:spacing w:line="240" w:lineRule="auto" w:before="48"/>
              <w:ind w:left="235" w:right="223"/>
              <w:rPr>
                <w:sz w:val="24"/>
              </w:rPr>
            </w:pPr>
            <w:r>
              <w:rPr>
                <w:sz w:val="24"/>
              </w:rPr>
              <w:t>(A)</w:t>
            </w:r>
          </w:p>
        </w:tc>
        <w:tc>
          <w:tcPr>
            <w:tcW w:w="1190" w:type="dxa"/>
            <w:tcBorders>
              <w:top w:val="nil"/>
            </w:tcBorders>
          </w:tcPr>
          <w:p>
            <w:pPr>
              <w:pStyle w:val="TableParagraph"/>
              <w:spacing w:line="240" w:lineRule="auto" w:before="48"/>
              <w:ind w:left="182" w:right="170"/>
              <w:rPr>
                <w:sz w:val="24"/>
              </w:rPr>
            </w:pPr>
            <w:r>
              <w:rPr>
                <w:sz w:val="24"/>
              </w:rPr>
              <w:t>(G)</w:t>
            </w:r>
          </w:p>
        </w:tc>
        <w:tc>
          <w:tcPr>
            <w:tcW w:w="1084" w:type="dxa"/>
            <w:tcBorders>
              <w:top w:val="nil"/>
            </w:tcBorders>
          </w:tcPr>
          <w:p>
            <w:pPr>
              <w:pStyle w:val="TableParagraph"/>
              <w:spacing w:line="240" w:lineRule="auto" w:before="48"/>
              <w:ind w:left="127" w:right="116"/>
              <w:rPr>
                <w:sz w:val="24"/>
              </w:rPr>
            </w:pPr>
            <w:r>
              <w:rPr>
                <w:sz w:val="24"/>
              </w:rPr>
              <w:t>(A)</w:t>
            </w:r>
          </w:p>
        </w:tc>
        <w:tc>
          <w:tcPr>
            <w:tcW w:w="1065" w:type="dxa"/>
            <w:tcBorders>
              <w:top w:val="nil"/>
            </w:tcBorders>
          </w:tcPr>
          <w:p>
            <w:pPr>
              <w:pStyle w:val="TableParagraph"/>
              <w:spacing w:line="240" w:lineRule="auto" w:before="48"/>
              <w:ind w:left="121" w:right="106"/>
              <w:rPr>
                <w:sz w:val="24"/>
              </w:rPr>
            </w:pPr>
            <w:r>
              <w:rPr>
                <w:sz w:val="24"/>
              </w:rPr>
              <w:t>(G)</w:t>
            </w:r>
          </w:p>
        </w:tc>
      </w:tr>
      <w:tr>
        <w:trPr>
          <w:trHeight w:val="513" w:hRule="atLeast"/>
        </w:trPr>
        <w:tc>
          <w:tcPr>
            <w:tcW w:w="595" w:type="dxa"/>
          </w:tcPr>
          <w:p>
            <w:pPr>
              <w:pStyle w:val="TableParagraph"/>
              <w:spacing w:line="240" w:lineRule="auto" w:before="42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46" w:type="dxa"/>
          </w:tcPr>
          <w:p>
            <w:pPr>
              <w:pStyle w:val="TableParagraph"/>
              <w:spacing w:line="240" w:lineRule="auto" w:before="42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Renault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Sandero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42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140" w:type="dxa"/>
          </w:tcPr>
          <w:p>
            <w:pPr>
              <w:pStyle w:val="TableParagraph"/>
              <w:spacing w:line="240" w:lineRule="auto" w:before="42"/>
              <w:ind w:left="381" w:right="374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1303" w:type="dxa"/>
          </w:tcPr>
          <w:p>
            <w:pPr>
              <w:pStyle w:val="TableParagraph"/>
              <w:spacing w:line="240" w:lineRule="auto" w:before="42"/>
              <w:ind w:left="235" w:right="231"/>
              <w:rPr>
                <w:sz w:val="24"/>
              </w:rPr>
            </w:pPr>
            <w:r>
              <w:rPr>
                <w:sz w:val="24"/>
              </w:rPr>
              <w:t>375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km</w:t>
            </w:r>
          </w:p>
        </w:tc>
        <w:tc>
          <w:tcPr>
            <w:tcW w:w="1190" w:type="dxa"/>
          </w:tcPr>
          <w:p>
            <w:pPr>
              <w:pStyle w:val="TableParagraph"/>
              <w:spacing w:line="240" w:lineRule="auto" w:before="44"/>
              <w:ind w:left="182" w:right="170"/>
              <w:rPr>
                <w:sz w:val="24"/>
              </w:rPr>
            </w:pPr>
            <w:r>
              <w:rPr>
                <w:sz w:val="24"/>
              </w:rPr>
              <w:t>535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km</w:t>
            </w:r>
          </w:p>
        </w:tc>
        <w:tc>
          <w:tcPr>
            <w:tcW w:w="1084" w:type="dxa"/>
          </w:tcPr>
          <w:p>
            <w:pPr>
              <w:pStyle w:val="TableParagraph"/>
              <w:spacing w:line="240" w:lineRule="auto" w:before="44"/>
              <w:ind w:left="130" w:right="116"/>
              <w:rPr>
                <w:sz w:val="24"/>
              </w:rPr>
            </w:pPr>
            <w:r>
              <w:rPr>
                <w:sz w:val="24"/>
              </w:rPr>
              <w:t>435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km</w:t>
            </w:r>
          </w:p>
        </w:tc>
        <w:tc>
          <w:tcPr>
            <w:tcW w:w="1065" w:type="dxa"/>
          </w:tcPr>
          <w:p>
            <w:pPr>
              <w:pStyle w:val="TableParagraph"/>
              <w:spacing w:line="240" w:lineRule="auto" w:before="44"/>
              <w:ind w:left="121" w:right="106"/>
              <w:rPr>
                <w:sz w:val="24"/>
              </w:rPr>
            </w:pPr>
            <w:r>
              <w:rPr>
                <w:sz w:val="24"/>
              </w:rPr>
              <w:t>620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km</w:t>
            </w:r>
          </w:p>
        </w:tc>
      </w:tr>
      <w:tr>
        <w:trPr>
          <w:trHeight w:val="513" w:hRule="atLeast"/>
        </w:trPr>
        <w:tc>
          <w:tcPr>
            <w:tcW w:w="595" w:type="dxa"/>
          </w:tcPr>
          <w:p>
            <w:pPr>
              <w:pStyle w:val="TableParagraph"/>
              <w:spacing w:line="240" w:lineRule="auto" w:before="42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46" w:type="dxa"/>
          </w:tcPr>
          <w:p>
            <w:pPr>
              <w:pStyle w:val="TableParagraph"/>
              <w:spacing w:line="240" w:lineRule="auto" w:before="42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Renault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Sandero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42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140" w:type="dxa"/>
          </w:tcPr>
          <w:p>
            <w:pPr>
              <w:pStyle w:val="TableParagraph"/>
              <w:spacing w:line="240" w:lineRule="auto" w:before="42"/>
              <w:ind w:left="381" w:right="374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1303" w:type="dxa"/>
          </w:tcPr>
          <w:p>
            <w:pPr>
              <w:pStyle w:val="TableParagraph"/>
              <w:spacing w:line="240" w:lineRule="auto" w:before="42"/>
              <w:ind w:left="235" w:right="231"/>
              <w:rPr>
                <w:sz w:val="24"/>
              </w:rPr>
            </w:pPr>
            <w:r>
              <w:rPr>
                <w:sz w:val="24"/>
              </w:rPr>
              <w:t>375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km</w:t>
            </w:r>
          </w:p>
        </w:tc>
        <w:tc>
          <w:tcPr>
            <w:tcW w:w="1190" w:type="dxa"/>
          </w:tcPr>
          <w:p>
            <w:pPr>
              <w:pStyle w:val="TableParagraph"/>
              <w:spacing w:line="240" w:lineRule="auto" w:before="44"/>
              <w:ind w:left="182" w:right="170"/>
              <w:rPr>
                <w:sz w:val="24"/>
              </w:rPr>
            </w:pPr>
            <w:r>
              <w:rPr>
                <w:sz w:val="24"/>
              </w:rPr>
              <w:t>535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km</w:t>
            </w:r>
          </w:p>
        </w:tc>
        <w:tc>
          <w:tcPr>
            <w:tcW w:w="1084" w:type="dxa"/>
          </w:tcPr>
          <w:p>
            <w:pPr>
              <w:pStyle w:val="TableParagraph"/>
              <w:spacing w:line="240" w:lineRule="auto" w:before="44"/>
              <w:ind w:left="130" w:right="116"/>
              <w:rPr>
                <w:sz w:val="24"/>
              </w:rPr>
            </w:pPr>
            <w:r>
              <w:rPr>
                <w:sz w:val="24"/>
              </w:rPr>
              <w:t>435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km</w:t>
            </w:r>
          </w:p>
        </w:tc>
        <w:tc>
          <w:tcPr>
            <w:tcW w:w="1065" w:type="dxa"/>
          </w:tcPr>
          <w:p>
            <w:pPr>
              <w:pStyle w:val="TableParagraph"/>
              <w:spacing w:line="240" w:lineRule="auto" w:before="44"/>
              <w:ind w:left="121" w:right="106"/>
              <w:rPr>
                <w:sz w:val="24"/>
              </w:rPr>
            </w:pPr>
            <w:r>
              <w:rPr>
                <w:sz w:val="24"/>
              </w:rPr>
              <w:t>620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km</w:t>
            </w:r>
          </w:p>
        </w:tc>
      </w:tr>
      <w:tr>
        <w:trPr>
          <w:trHeight w:val="513" w:hRule="atLeast"/>
        </w:trPr>
        <w:tc>
          <w:tcPr>
            <w:tcW w:w="595" w:type="dxa"/>
          </w:tcPr>
          <w:p>
            <w:pPr>
              <w:pStyle w:val="TableParagraph"/>
              <w:spacing w:line="240" w:lineRule="auto" w:before="42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46" w:type="dxa"/>
          </w:tcPr>
          <w:p>
            <w:pPr>
              <w:pStyle w:val="TableParagraph"/>
              <w:spacing w:line="240" w:lineRule="auto" w:before="42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Renault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Sandero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42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140" w:type="dxa"/>
          </w:tcPr>
          <w:p>
            <w:pPr>
              <w:pStyle w:val="TableParagraph"/>
              <w:spacing w:line="240" w:lineRule="auto" w:before="42"/>
              <w:ind w:left="381" w:right="374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1303" w:type="dxa"/>
          </w:tcPr>
          <w:p>
            <w:pPr>
              <w:pStyle w:val="TableParagraph"/>
              <w:spacing w:line="240" w:lineRule="auto" w:before="42"/>
              <w:ind w:left="235" w:right="231"/>
              <w:rPr>
                <w:sz w:val="24"/>
              </w:rPr>
            </w:pPr>
            <w:r>
              <w:rPr>
                <w:sz w:val="24"/>
              </w:rPr>
              <w:t>375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km</w:t>
            </w:r>
          </w:p>
        </w:tc>
        <w:tc>
          <w:tcPr>
            <w:tcW w:w="1190" w:type="dxa"/>
          </w:tcPr>
          <w:p>
            <w:pPr>
              <w:pStyle w:val="TableParagraph"/>
              <w:spacing w:line="240" w:lineRule="auto" w:before="44"/>
              <w:ind w:left="182" w:right="170"/>
              <w:rPr>
                <w:sz w:val="24"/>
              </w:rPr>
            </w:pPr>
            <w:r>
              <w:rPr>
                <w:sz w:val="24"/>
              </w:rPr>
              <w:t>535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km</w:t>
            </w:r>
          </w:p>
        </w:tc>
        <w:tc>
          <w:tcPr>
            <w:tcW w:w="1084" w:type="dxa"/>
          </w:tcPr>
          <w:p>
            <w:pPr>
              <w:pStyle w:val="TableParagraph"/>
              <w:spacing w:line="240" w:lineRule="auto" w:before="44"/>
              <w:ind w:left="130" w:right="116"/>
              <w:rPr>
                <w:sz w:val="24"/>
              </w:rPr>
            </w:pPr>
            <w:r>
              <w:rPr>
                <w:sz w:val="24"/>
              </w:rPr>
              <w:t>435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km</w:t>
            </w:r>
          </w:p>
        </w:tc>
        <w:tc>
          <w:tcPr>
            <w:tcW w:w="1065" w:type="dxa"/>
          </w:tcPr>
          <w:p>
            <w:pPr>
              <w:pStyle w:val="TableParagraph"/>
              <w:spacing w:line="240" w:lineRule="auto" w:before="44"/>
              <w:ind w:left="121" w:right="106"/>
              <w:rPr>
                <w:sz w:val="24"/>
              </w:rPr>
            </w:pPr>
            <w:r>
              <w:rPr>
                <w:sz w:val="24"/>
              </w:rPr>
              <w:t>620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km</w:t>
            </w:r>
          </w:p>
        </w:tc>
      </w:tr>
      <w:tr>
        <w:trPr>
          <w:trHeight w:val="515" w:hRule="atLeast"/>
        </w:trPr>
        <w:tc>
          <w:tcPr>
            <w:tcW w:w="595" w:type="dxa"/>
          </w:tcPr>
          <w:p>
            <w:pPr>
              <w:pStyle w:val="TableParagraph"/>
              <w:spacing w:line="240" w:lineRule="auto" w:before="42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46" w:type="dxa"/>
          </w:tcPr>
          <w:p>
            <w:pPr>
              <w:pStyle w:val="TableParagraph"/>
              <w:spacing w:line="240" w:lineRule="auto" w:before="42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Renault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Sandero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42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140" w:type="dxa"/>
          </w:tcPr>
          <w:p>
            <w:pPr>
              <w:pStyle w:val="TableParagraph"/>
              <w:spacing w:line="240" w:lineRule="auto" w:before="42"/>
              <w:ind w:left="381" w:right="374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1303" w:type="dxa"/>
          </w:tcPr>
          <w:p>
            <w:pPr>
              <w:pStyle w:val="TableParagraph"/>
              <w:spacing w:line="240" w:lineRule="auto" w:before="42"/>
              <w:ind w:left="235" w:right="231"/>
              <w:rPr>
                <w:sz w:val="24"/>
              </w:rPr>
            </w:pPr>
            <w:r>
              <w:rPr>
                <w:sz w:val="24"/>
              </w:rPr>
              <w:t>375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km</w:t>
            </w:r>
          </w:p>
        </w:tc>
        <w:tc>
          <w:tcPr>
            <w:tcW w:w="1190" w:type="dxa"/>
          </w:tcPr>
          <w:p>
            <w:pPr>
              <w:pStyle w:val="TableParagraph"/>
              <w:spacing w:line="240" w:lineRule="auto" w:before="44"/>
              <w:ind w:left="182" w:right="170"/>
              <w:rPr>
                <w:sz w:val="24"/>
              </w:rPr>
            </w:pPr>
            <w:r>
              <w:rPr>
                <w:sz w:val="24"/>
              </w:rPr>
              <w:t>535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km</w:t>
            </w:r>
          </w:p>
        </w:tc>
        <w:tc>
          <w:tcPr>
            <w:tcW w:w="1084" w:type="dxa"/>
          </w:tcPr>
          <w:p>
            <w:pPr>
              <w:pStyle w:val="TableParagraph"/>
              <w:spacing w:line="240" w:lineRule="auto" w:before="44"/>
              <w:ind w:left="130" w:right="116"/>
              <w:rPr>
                <w:sz w:val="24"/>
              </w:rPr>
            </w:pPr>
            <w:r>
              <w:rPr>
                <w:sz w:val="24"/>
              </w:rPr>
              <w:t>435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km</w:t>
            </w:r>
          </w:p>
        </w:tc>
        <w:tc>
          <w:tcPr>
            <w:tcW w:w="1065" w:type="dxa"/>
          </w:tcPr>
          <w:p>
            <w:pPr>
              <w:pStyle w:val="TableParagraph"/>
              <w:spacing w:line="240" w:lineRule="auto" w:before="44"/>
              <w:ind w:left="121" w:right="106"/>
              <w:rPr>
                <w:sz w:val="24"/>
              </w:rPr>
            </w:pPr>
            <w:r>
              <w:rPr>
                <w:sz w:val="24"/>
              </w:rPr>
              <w:t>620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km</w:t>
            </w:r>
          </w:p>
        </w:tc>
      </w:tr>
      <w:tr>
        <w:trPr>
          <w:trHeight w:val="513" w:hRule="atLeast"/>
        </w:trPr>
        <w:tc>
          <w:tcPr>
            <w:tcW w:w="595" w:type="dxa"/>
          </w:tcPr>
          <w:p>
            <w:pPr>
              <w:pStyle w:val="TableParagraph"/>
              <w:spacing w:line="240" w:lineRule="auto" w:before="42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46" w:type="dxa"/>
          </w:tcPr>
          <w:p>
            <w:pPr>
              <w:pStyle w:val="TableParagraph"/>
              <w:spacing w:line="240" w:lineRule="auto" w:before="42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Renault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Sandero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42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140" w:type="dxa"/>
          </w:tcPr>
          <w:p>
            <w:pPr>
              <w:pStyle w:val="TableParagraph"/>
              <w:spacing w:line="240" w:lineRule="auto" w:before="42"/>
              <w:ind w:left="381" w:right="374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1303" w:type="dxa"/>
          </w:tcPr>
          <w:p>
            <w:pPr>
              <w:pStyle w:val="TableParagraph"/>
              <w:spacing w:line="240" w:lineRule="auto" w:before="42"/>
              <w:ind w:left="235" w:right="231"/>
              <w:rPr>
                <w:sz w:val="24"/>
              </w:rPr>
            </w:pPr>
            <w:r>
              <w:rPr>
                <w:sz w:val="24"/>
              </w:rPr>
              <w:t>375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km</w:t>
            </w:r>
          </w:p>
        </w:tc>
        <w:tc>
          <w:tcPr>
            <w:tcW w:w="1190" w:type="dxa"/>
          </w:tcPr>
          <w:p>
            <w:pPr>
              <w:pStyle w:val="TableParagraph"/>
              <w:spacing w:line="240" w:lineRule="auto" w:before="44"/>
              <w:ind w:left="182" w:right="170"/>
              <w:rPr>
                <w:sz w:val="24"/>
              </w:rPr>
            </w:pPr>
            <w:r>
              <w:rPr>
                <w:sz w:val="24"/>
              </w:rPr>
              <w:t>535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km</w:t>
            </w:r>
          </w:p>
        </w:tc>
        <w:tc>
          <w:tcPr>
            <w:tcW w:w="1084" w:type="dxa"/>
          </w:tcPr>
          <w:p>
            <w:pPr>
              <w:pStyle w:val="TableParagraph"/>
              <w:spacing w:line="240" w:lineRule="auto" w:before="44"/>
              <w:ind w:left="130" w:right="116"/>
              <w:rPr>
                <w:sz w:val="24"/>
              </w:rPr>
            </w:pPr>
            <w:r>
              <w:rPr>
                <w:sz w:val="24"/>
              </w:rPr>
              <w:t>435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km</w:t>
            </w:r>
          </w:p>
        </w:tc>
        <w:tc>
          <w:tcPr>
            <w:tcW w:w="1065" w:type="dxa"/>
          </w:tcPr>
          <w:p>
            <w:pPr>
              <w:pStyle w:val="TableParagraph"/>
              <w:spacing w:line="240" w:lineRule="auto" w:before="44"/>
              <w:ind w:left="121" w:right="106"/>
              <w:rPr>
                <w:sz w:val="24"/>
              </w:rPr>
            </w:pPr>
            <w:r>
              <w:rPr>
                <w:sz w:val="24"/>
              </w:rPr>
              <w:t>620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km</w:t>
            </w:r>
          </w:p>
        </w:tc>
      </w:tr>
      <w:tr>
        <w:trPr>
          <w:trHeight w:val="513" w:hRule="atLeast"/>
        </w:trPr>
        <w:tc>
          <w:tcPr>
            <w:tcW w:w="595" w:type="dxa"/>
          </w:tcPr>
          <w:p>
            <w:pPr>
              <w:pStyle w:val="TableParagraph"/>
              <w:spacing w:line="240" w:lineRule="auto" w:before="42"/>
              <w:ind w:left="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46" w:type="dxa"/>
          </w:tcPr>
          <w:p>
            <w:pPr>
              <w:pStyle w:val="TableParagraph"/>
              <w:spacing w:line="240" w:lineRule="auto" w:before="42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Chevrolet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Celta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42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1140" w:type="dxa"/>
          </w:tcPr>
          <w:p>
            <w:pPr>
              <w:pStyle w:val="TableParagraph"/>
              <w:spacing w:line="240" w:lineRule="auto" w:before="42"/>
              <w:ind w:left="381" w:right="374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  <w:tc>
          <w:tcPr>
            <w:tcW w:w="1303" w:type="dxa"/>
          </w:tcPr>
          <w:p>
            <w:pPr>
              <w:pStyle w:val="TableParagraph"/>
              <w:spacing w:line="240" w:lineRule="auto" w:before="42"/>
              <w:ind w:left="235" w:right="231"/>
              <w:rPr>
                <w:sz w:val="24"/>
              </w:rPr>
            </w:pPr>
            <w:r>
              <w:rPr>
                <w:sz w:val="24"/>
              </w:rPr>
              <w:t>410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km</w:t>
            </w:r>
          </w:p>
        </w:tc>
        <w:tc>
          <w:tcPr>
            <w:tcW w:w="1190" w:type="dxa"/>
          </w:tcPr>
          <w:p>
            <w:pPr>
              <w:pStyle w:val="TableParagraph"/>
              <w:spacing w:line="240" w:lineRule="auto" w:before="44"/>
              <w:ind w:left="182" w:right="170"/>
              <w:rPr>
                <w:sz w:val="24"/>
              </w:rPr>
            </w:pPr>
            <w:r>
              <w:rPr>
                <w:sz w:val="24"/>
              </w:rPr>
              <w:t>578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km</w:t>
            </w:r>
          </w:p>
        </w:tc>
        <w:tc>
          <w:tcPr>
            <w:tcW w:w="1084" w:type="dxa"/>
          </w:tcPr>
          <w:p>
            <w:pPr>
              <w:pStyle w:val="TableParagraph"/>
              <w:spacing w:line="240" w:lineRule="auto" w:before="44"/>
              <w:ind w:left="130" w:right="116"/>
              <w:rPr>
                <w:sz w:val="24"/>
              </w:rPr>
            </w:pPr>
            <w:r>
              <w:rPr>
                <w:sz w:val="24"/>
              </w:rPr>
              <w:t>470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km</w:t>
            </w:r>
          </w:p>
        </w:tc>
        <w:tc>
          <w:tcPr>
            <w:tcW w:w="1065" w:type="dxa"/>
          </w:tcPr>
          <w:p>
            <w:pPr>
              <w:pStyle w:val="TableParagraph"/>
              <w:spacing w:line="240" w:lineRule="auto" w:before="44"/>
              <w:ind w:left="121" w:right="106"/>
              <w:rPr>
                <w:sz w:val="24"/>
              </w:rPr>
            </w:pPr>
            <w:r>
              <w:rPr>
                <w:sz w:val="24"/>
              </w:rPr>
              <w:t>691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km</w:t>
            </w:r>
          </w:p>
        </w:tc>
      </w:tr>
      <w:tr>
        <w:trPr>
          <w:trHeight w:val="513" w:hRule="atLeast"/>
        </w:trPr>
        <w:tc>
          <w:tcPr>
            <w:tcW w:w="595" w:type="dxa"/>
          </w:tcPr>
          <w:p>
            <w:pPr>
              <w:pStyle w:val="TableParagraph"/>
              <w:spacing w:line="240" w:lineRule="auto" w:before="42"/>
              <w:ind w:left="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46" w:type="dxa"/>
          </w:tcPr>
          <w:p>
            <w:pPr>
              <w:pStyle w:val="TableParagraph"/>
              <w:spacing w:line="240" w:lineRule="auto" w:before="42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Chevrolet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Celta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42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1140" w:type="dxa"/>
          </w:tcPr>
          <w:p>
            <w:pPr>
              <w:pStyle w:val="TableParagraph"/>
              <w:spacing w:line="240" w:lineRule="auto" w:before="42"/>
              <w:ind w:left="381" w:right="374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  <w:tc>
          <w:tcPr>
            <w:tcW w:w="1303" w:type="dxa"/>
          </w:tcPr>
          <w:p>
            <w:pPr>
              <w:pStyle w:val="TableParagraph"/>
              <w:spacing w:line="240" w:lineRule="auto" w:before="42"/>
              <w:ind w:left="235" w:right="231"/>
              <w:rPr>
                <w:sz w:val="24"/>
              </w:rPr>
            </w:pPr>
            <w:r>
              <w:rPr>
                <w:sz w:val="24"/>
              </w:rPr>
              <w:t>410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km</w:t>
            </w:r>
          </w:p>
        </w:tc>
        <w:tc>
          <w:tcPr>
            <w:tcW w:w="1190" w:type="dxa"/>
          </w:tcPr>
          <w:p>
            <w:pPr>
              <w:pStyle w:val="TableParagraph"/>
              <w:spacing w:line="240" w:lineRule="auto" w:before="44"/>
              <w:ind w:left="182" w:right="170"/>
              <w:rPr>
                <w:sz w:val="24"/>
              </w:rPr>
            </w:pPr>
            <w:r>
              <w:rPr>
                <w:sz w:val="24"/>
              </w:rPr>
              <w:t>578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km</w:t>
            </w:r>
          </w:p>
        </w:tc>
        <w:tc>
          <w:tcPr>
            <w:tcW w:w="1084" w:type="dxa"/>
          </w:tcPr>
          <w:p>
            <w:pPr>
              <w:pStyle w:val="TableParagraph"/>
              <w:spacing w:line="240" w:lineRule="auto" w:before="44"/>
              <w:ind w:left="130" w:right="116"/>
              <w:rPr>
                <w:sz w:val="24"/>
              </w:rPr>
            </w:pPr>
            <w:r>
              <w:rPr>
                <w:sz w:val="24"/>
              </w:rPr>
              <w:t>470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km</w:t>
            </w:r>
          </w:p>
        </w:tc>
        <w:tc>
          <w:tcPr>
            <w:tcW w:w="1065" w:type="dxa"/>
          </w:tcPr>
          <w:p>
            <w:pPr>
              <w:pStyle w:val="TableParagraph"/>
              <w:spacing w:line="240" w:lineRule="auto" w:before="44"/>
              <w:ind w:left="121" w:right="106"/>
              <w:rPr>
                <w:sz w:val="24"/>
              </w:rPr>
            </w:pPr>
            <w:r>
              <w:rPr>
                <w:sz w:val="24"/>
              </w:rPr>
              <w:t>691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km</w:t>
            </w:r>
          </w:p>
        </w:tc>
      </w:tr>
      <w:tr>
        <w:trPr>
          <w:trHeight w:val="515" w:hRule="atLeast"/>
        </w:trPr>
        <w:tc>
          <w:tcPr>
            <w:tcW w:w="595" w:type="dxa"/>
          </w:tcPr>
          <w:p>
            <w:pPr>
              <w:pStyle w:val="TableParagraph"/>
              <w:spacing w:line="240" w:lineRule="auto" w:before="42"/>
              <w:ind w:left="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46" w:type="dxa"/>
          </w:tcPr>
          <w:p>
            <w:pPr>
              <w:pStyle w:val="TableParagraph"/>
              <w:spacing w:line="240" w:lineRule="auto" w:before="42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Renault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Duster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42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140" w:type="dxa"/>
          </w:tcPr>
          <w:p>
            <w:pPr>
              <w:pStyle w:val="TableParagraph"/>
              <w:spacing w:line="240" w:lineRule="auto" w:before="42"/>
              <w:ind w:left="173"/>
              <w:jc w:val="left"/>
              <w:rPr>
                <w:sz w:val="24"/>
              </w:rPr>
            </w:pPr>
            <w:r>
              <w:rPr>
                <w:sz w:val="24"/>
              </w:rPr>
              <w:t>2.0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4x4</w:t>
            </w:r>
          </w:p>
        </w:tc>
        <w:tc>
          <w:tcPr>
            <w:tcW w:w="1303" w:type="dxa"/>
          </w:tcPr>
          <w:p>
            <w:pPr>
              <w:pStyle w:val="TableParagraph"/>
              <w:spacing w:line="240" w:lineRule="auto" w:before="42"/>
              <w:ind w:left="235" w:right="231"/>
              <w:rPr>
                <w:sz w:val="24"/>
              </w:rPr>
            </w:pPr>
            <w:r>
              <w:rPr>
                <w:sz w:val="24"/>
              </w:rPr>
              <w:t>305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km</w:t>
            </w:r>
          </w:p>
        </w:tc>
        <w:tc>
          <w:tcPr>
            <w:tcW w:w="1190" w:type="dxa"/>
          </w:tcPr>
          <w:p>
            <w:pPr>
              <w:pStyle w:val="TableParagraph"/>
              <w:spacing w:line="240" w:lineRule="auto" w:before="44"/>
              <w:ind w:left="182" w:right="170"/>
              <w:rPr>
                <w:sz w:val="24"/>
              </w:rPr>
            </w:pPr>
            <w:r>
              <w:rPr>
                <w:sz w:val="24"/>
              </w:rPr>
              <w:t>445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km</w:t>
            </w:r>
          </w:p>
        </w:tc>
        <w:tc>
          <w:tcPr>
            <w:tcW w:w="1084" w:type="dxa"/>
          </w:tcPr>
          <w:p>
            <w:pPr>
              <w:pStyle w:val="TableParagraph"/>
              <w:spacing w:line="240" w:lineRule="auto" w:before="44"/>
              <w:ind w:left="130" w:right="116"/>
              <w:rPr>
                <w:sz w:val="24"/>
              </w:rPr>
            </w:pPr>
            <w:r>
              <w:rPr>
                <w:sz w:val="24"/>
              </w:rPr>
              <w:t>360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km</w:t>
            </w:r>
          </w:p>
        </w:tc>
        <w:tc>
          <w:tcPr>
            <w:tcW w:w="1065" w:type="dxa"/>
          </w:tcPr>
          <w:p>
            <w:pPr>
              <w:pStyle w:val="TableParagraph"/>
              <w:spacing w:line="240" w:lineRule="auto" w:before="44"/>
              <w:ind w:left="121" w:right="106"/>
              <w:rPr>
                <w:sz w:val="24"/>
              </w:rPr>
            </w:pPr>
            <w:r>
              <w:rPr>
                <w:sz w:val="24"/>
              </w:rPr>
              <w:t>510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km</w:t>
            </w:r>
          </w:p>
        </w:tc>
      </w:tr>
    </w:tbl>
    <w:p>
      <w:pPr>
        <w:pStyle w:val="BodyText"/>
        <w:tabs>
          <w:tab w:pos="705" w:val="left" w:leader="none"/>
        </w:tabs>
        <w:spacing w:line="272" w:lineRule="exact"/>
        <w:ind w:left="117"/>
      </w:pPr>
      <w:r>
        <w:rPr/>
        <w:pict>
          <v:rect style="position:absolute;margin-left:73.199997pt;margin-top:7.44001pt;width:6.840002pt;height:1.079979pt;mso-position-horizontal-relative:page;mso-position-vertical-relative:paragraph;z-index:-16802304" filled="true" fillcolor="#000000" stroked="false">
            <v:fill type="solid"/>
            <w10:wrap type="none"/>
          </v:rect>
        </w:pict>
      </w:r>
      <w:r>
        <w:rPr/>
        <w:t>(A)</w:t>
        <w:tab/>
        <w:t>Álcool</w:t>
      </w:r>
      <w:r>
        <w:rPr>
          <w:spacing w:val="-3"/>
        </w:rPr>
        <w:t> </w:t>
      </w:r>
      <w:r>
        <w:rPr/>
        <w:t>(ETANOL)</w:t>
      </w:r>
    </w:p>
    <w:p>
      <w:pPr>
        <w:pStyle w:val="ListParagraph"/>
        <w:numPr>
          <w:ilvl w:val="0"/>
          <w:numId w:val="3"/>
        </w:numPr>
        <w:tabs>
          <w:tab w:pos="731" w:val="left" w:leader="none"/>
          <w:tab w:pos="732" w:val="left" w:leader="none"/>
        </w:tabs>
        <w:spacing w:line="240" w:lineRule="auto" w:before="137" w:after="0"/>
        <w:ind w:left="731" w:right="0" w:hanging="615"/>
        <w:jc w:val="left"/>
        <w:rPr>
          <w:sz w:val="24"/>
        </w:rPr>
      </w:pPr>
      <w:r>
        <w:rPr/>
        <w:pict>
          <v:rect style="position:absolute;margin-left:74.520004pt;margin-top:14.504464pt;width:6.840002pt;height:1.080002pt;mso-position-horizontal-relative:page;mso-position-vertical-relative:paragraph;z-index:-16801792" filled="true" fillcolor="#000000" stroked="false">
            <v:fill type="solid"/>
            <w10:wrap type="none"/>
          </v:rect>
        </w:pict>
      </w:r>
      <w:r>
        <w:rPr>
          <w:sz w:val="24"/>
        </w:rPr>
        <w:t>Gasolina</w:t>
      </w:r>
      <w:r>
        <w:rPr>
          <w:spacing w:val="-4"/>
          <w:sz w:val="24"/>
        </w:rPr>
        <w:t> </w:t>
      </w:r>
      <w:r>
        <w:rPr>
          <w:sz w:val="24"/>
        </w:rPr>
        <w:t>Comum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360" w:lineRule="auto"/>
        <w:ind w:left="117" w:right="467"/>
      </w:pPr>
      <w:r>
        <w:rPr>
          <w:spacing w:val="-1"/>
        </w:rPr>
        <w:t>Renault Sandero: </w:t>
      </w:r>
      <w:r>
        <w:rPr>
          <w:color w:val="0000FF"/>
          <w:u w:val="single" w:color="0000FF"/>
        </w:rPr>
        <w:t>https://</w:t>
      </w:r>
      <w:hyperlink r:id="rId8">
        <w:r>
          <w:rPr>
            <w:color w:val="0000FF"/>
            <w:u w:val="single" w:color="0000FF"/>
          </w:rPr>
          <w:t>www.carrosnaweb.com.br/fichadetalhe.asp?codigo=3007</w:t>
        </w:r>
      </w:hyperlink>
      <w:r>
        <w:rPr>
          <w:color w:val="0000FF"/>
          <w:spacing w:val="-64"/>
        </w:rPr>
        <w:t> </w:t>
      </w:r>
      <w:r>
        <w:rPr/>
        <w:t>Chevrolet Celta: </w:t>
      </w:r>
      <w:r>
        <w:rPr>
          <w:color w:val="0000FF"/>
          <w:u w:val="single" w:color="0000FF"/>
        </w:rPr>
        <w:t>https://</w:t>
      </w:r>
      <w:hyperlink r:id="rId9">
        <w:r>
          <w:rPr>
            <w:color w:val="0000FF"/>
            <w:u w:val="single" w:color="0000FF"/>
          </w:rPr>
          <w:t>www.carrosnaweb.com.br/fichadetalhe.asp?codigo=3230</w:t>
        </w:r>
      </w:hyperlink>
      <w:r>
        <w:rPr>
          <w:color w:val="0000FF"/>
          <w:spacing w:val="1"/>
        </w:rPr>
        <w:t> </w:t>
      </w:r>
      <w:r>
        <w:rPr/>
        <w:t>Renault</w:t>
      </w:r>
      <w:r>
        <w:rPr>
          <w:spacing w:val="-10"/>
        </w:rPr>
        <w:t> </w:t>
      </w:r>
      <w:r>
        <w:rPr/>
        <w:t>Duster:</w:t>
      </w:r>
      <w:r>
        <w:rPr>
          <w:spacing w:val="-7"/>
        </w:rPr>
        <w:t> </w:t>
      </w:r>
      <w:r>
        <w:rPr>
          <w:color w:val="0000FF"/>
          <w:u w:val="single" w:color="0000FF"/>
        </w:rPr>
        <w:t>https://</w:t>
      </w:r>
      <w:hyperlink r:id="rId10">
        <w:r>
          <w:rPr>
            <w:color w:val="0000FF"/>
            <w:u w:val="single" w:color="0000FF"/>
          </w:rPr>
          <w:t>www.carrosnaweb.com.br/fichadetalhe.asp?codigo=7126</w:t>
        </w:r>
      </w:hyperlink>
    </w:p>
    <w:p>
      <w:pPr>
        <w:pStyle w:val="BodyText"/>
        <w:spacing w:before="2"/>
        <w:rPr>
          <w:sz w:val="28"/>
        </w:rPr>
      </w:pPr>
    </w:p>
    <w:p>
      <w:pPr>
        <w:pStyle w:val="BodyText"/>
        <w:spacing w:before="93"/>
        <w:ind w:left="127"/>
        <w:jc w:val="both"/>
      </w:pPr>
      <w:r>
        <w:rPr/>
        <w:t>Para</w:t>
      </w:r>
      <w:r>
        <w:rPr>
          <w:spacing w:val="-4"/>
        </w:rPr>
        <w:t> </w:t>
      </w:r>
      <w:r>
        <w:rPr/>
        <w:t>fins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cálculo</w:t>
      </w:r>
      <w:r>
        <w:rPr>
          <w:spacing w:val="-4"/>
        </w:rPr>
        <w:t> </w:t>
      </w:r>
      <w:r>
        <w:rPr/>
        <w:t>deste</w:t>
      </w:r>
      <w:r>
        <w:rPr>
          <w:spacing w:val="-1"/>
        </w:rPr>
        <w:t> </w:t>
      </w:r>
      <w:r>
        <w:rPr/>
        <w:t>estudo</w:t>
      </w:r>
      <w:r>
        <w:rPr>
          <w:spacing w:val="-1"/>
        </w:rPr>
        <w:t> </w:t>
      </w:r>
      <w:r>
        <w:rPr/>
        <w:t>devemos</w:t>
      </w:r>
      <w:r>
        <w:rPr>
          <w:spacing w:val="-3"/>
        </w:rPr>
        <w:t> </w:t>
      </w:r>
      <w:r>
        <w:rPr/>
        <w:t>considerar:</w:t>
      </w:r>
    </w:p>
    <w:p>
      <w:pPr>
        <w:pStyle w:val="ListParagraph"/>
        <w:numPr>
          <w:ilvl w:val="1"/>
          <w:numId w:val="3"/>
        </w:numPr>
        <w:tabs>
          <w:tab w:pos="1366" w:val="left" w:leader="none"/>
        </w:tabs>
        <w:spacing w:line="259" w:lineRule="auto" w:before="137" w:after="0"/>
        <w:ind w:left="1365" w:right="111" w:hanging="341"/>
        <w:jc w:val="both"/>
        <w:rPr>
          <w:sz w:val="24"/>
        </w:rPr>
      </w:pPr>
      <w:r>
        <w:rPr>
          <w:sz w:val="24"/>
        </w:rPr>
        <w:t>que os veículos poderão ser abastecidos com ambos os tipos de combustíveis</w:t>
      </w:r>
      <w:r>
        <w:rPr>
          <w:spacing w:val="1"/>
          <w:sz w:val="24"/>
        </w:rPr>
        <w:t> </w:t>
      </w:r>
      <w:r>
        <w:rPr>
          <w:sz w:val="24"/>
        </w:rPr>
        <w:t>(gasolina/álcool) - o que for mais vantajoso no momento do abastecimento -, ou</w:t>
      </w:r>
      <w:r>
        <w:rPr>
          <w:spacing w:val="-64"/>
          <w:sz w:val="24"/>
        </w:rPr>
        <w:t> </w:t>
      </w:r>
      <w:r>
        <w:rPr>
          <w:sz w:val="24"/>
        </w:rPr>
        <w:t>pode</w:t>
      </w:r>
      <w:r>
        <w:rPr>
          <w:spacing w:val="-5"/>
          <w:sz w:val="24"/>
        </w:rPr>
        <w:t> </w:t>
      </w:r>
      <w:r>
        <w:rPr>
          <w:sz w:val="24"/>
        </w:rPr>
        <w:t>haver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indisponibilidade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um</w:t>
      </w:r>
      <w:r>
        <w:rPr>
          <w:spacing w:val="-6"/>
          <w:sz w:val="24"/>
        </w:rPr>
        <w:t> </w:t>
      </w:r>
      <w:r>
        <w:rPr>
          <w:sz w:val="24"/>
        </w:rPr>
        <w:t>tipo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combustível</w:t>
      </w:r>
      <w:r>
        <w:rPr>
          <w:spacing w:val="-7"/>
          <w:sz w:val="24"/>
        </w:rPr>
        <w:t> </w:t>
      </w:r>
      <w:r>
        <w:rPr>
          <w:sz w:val="24"/>
        </w:rPr>
        <w:t>no</w:t>
      </w:r>
      <w:r>
        <w:rPr>
          <w:spacing w:val="-7"/>
          <w:sz w:val="24"/>
        </w:rPr>
        <w:t> </w:t>
      </w:r>
      <w:r>
        <w:rPr>
          <w:sz w:val="24"/>
        </w:rPr>
        <w:t>posto</w:t>
      </w:r>
      <w:r>
        <w:rPr>
          <w:spacing w:val="-5"/>
          <w:sz w:val="24"/>
        </w:rPr>
        <w:t> </w:t>
      </w:r>
      <w:r>
        <w:rPr>
          <w:sz w:val="24"/>
        </w:rPr>
        <w:t>credenciado;</w:t>
      </w:r>
    </w:p>
    <w:p>
      <w:pPr>
        <w:pStyle w:val="ListParagraph"/>
        <w:numPr>
          <w:ilvl w:val="1"/>
          <w:numId w:val="3"/>
        </w:numPr>
        <w:tabs>
          <w:tab w:pos="1366" w:val="left" w:leader="none"/>
        </w:tabs>
        <w:spacing w:line="259" w:lineRule="auto" w:before="116" w:after="0"/>
        <w:ind w:left="1365" w:right="124" w:hanging="341"/>
        <w:jc w:val="both"/>
        <w:rPr>
          <w:sz w:val="24"/>
        </w:rPr>
      </w:pPr>
      <w:r>
        <w:rPr>
          <w:sz w:val="24"/>
        </w:rPr>
        <w:t>que a maior parte do exercício da atividade de fiscalização é executada em</w:t>
      </w:r>
      <w:r>
        <w:rPr>
          <w:spacing w:val="1"/>
          <w:sz w:val="24"/>
        </w:rPr>
        <w:t> </w:t>
      </w:r>
      <w:r>
        <w:rPr>
          <w:sz w:val="24"/>
        </w:rPr>
        <w:t>perímetro</w:t>
      </w:r>
      <w:r>
        <w:rPr>
          <w:spacing w:val="-5"/>
          <w:sz w:val="24"/>
        </w:rPr>
        <w:t> </w:t>
      </w:r>
      <w:r>
        <w:rPr>
          <w:sz w:val="24"/>
        </w:rPr>
        <w:t>urbano;</w:t>
      </w:r>
    </w:p>
    <w:p>
      <w:pPr>
        <w:pStyle w:val="ListParagraph"/>
        <w:numPr>
          <w:ilvl w:val="1"/>
          <w:numId w:val="3"/>
        </w:numPr>
        <w:tabs>
          <w:tab w:pos="1366" w:val="left" w:leader="none"/>
        </w:tabs>
        <w:spacing w:line="240" w:lineRule="auto" w:before="114" w:after="0"/>
        <w:ind w:left="1365" w:right="0" w:hanging="342"/>
        <w:jc w:val="both"/>
        <w:rPr>
          <w:sz w:val="24"/>
        </w:rPr>
      </w:pP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3"/>
          <w:sz w:val="24"/>
        </w:rPr>
        <w:t> </w:t>
      </w:r>
      <w:r>
        <w:rPr>
          <w:sz w:val="24"/>
        </w:rPr>
        <w:t>modo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condução</w:t>
      </w:r>
      <w:r>
        <w:rPr>
          <w:spacing w:val="-1"/>
          <w:sz w:val="24"/>
        </w:rPr>
        <w:t> </w:t>
      </w:r>
      <w:r>
        <w:rPr>
          <w:sz w:val="24"/>
        </w:rPr>
        <w:t>pode</w:t>
      </w:r>
      <w:r>
        <w:rPr>
          <w:spacing w:val="-5"/>
          <w:sz w:val="24"/>
        </w:rPr>
        <w:t> </w:t>
      </w:r>
      <w:r>
        <w:rPr>
          <w:sz w:val="24"/>
        </w:rPr>
        <w:t>alterar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autonomia</w:t>
      </w:r>
      <w:r>
        <w:rPr>
          <w:spacing w:val="-3"/>
          <w:sz w:val="24"/>
        </w:rPr>
        <w:t> </w:t>
      </w:r>
      <w:r>
        <w:rPr>
          <w:sz w:val="24"/>
        </w:rPr>
        <w:t>do</w:t>
      </w:r>
      <w:r>
        <w:rPr>
          <w:spacing w:val="-2"/>
          <w:sz w:val="24"/>
        </w:rPr>
        <w:t> </w:t>
      </w:r>
      <w:r>
        <w:rPr>
          <w:sz w:val="24"/>
        </w:rPr>
        <w:t>veículo.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259" w:lineRule="auto"/>
        <w:ind w:left="117" w:right="116" w:firstLine="707"/>
        <w:jc w:val="both"/>
      </w:pPr>
      <w:r>
        <w:rPr/>
        <w:t>Para fins de cálculo, utilizaremos como autonomia da frota de carros do CAU/PR a</w:t>
      </w:r>
      <w:r>
        <w:rPr>
          <w:spacing w:val="1"/>
        </w:rPr>
        <w:t> </w:t>
      </w:r>
      <w:r>
        <w:rPr>
          <w:spacing w:val="-1"/>
        </w:rPr>
        <w:t>média</w:t>
      </w:r>
      <w:r>
        <w:rPr>
          <w:spacing w:val="-11"/>
        </w:rPr>
        <w:t> </w:t>
      </w:r>
      <w:r>
        <w:rPr>
          <w:spacing w:val="-1"/>
        </w:rPr>
        <w:t>entre</w:t>
      </w:r>
      <w:r>
        <w:rPr>
          <w:spacing w:val="-16"/>
        </w:rPr>
        <w:t> </w:t>
      </w:r>
      <w:r>
        <w:rPr>
          <w:spacing w:val="-1"/>
        </w:rPr>
        <w:t>as</w:t>
      </w:r>
      <w:r>
        <w:rPr>
          <w:spacing w:val="-11"/>
        </w:rPr>
        <w:t> </w:t>
      </w:r>
      <w:r>
        <w:rPr>
          <w:spacing w:val="-1"/>
        </w:rPr>
        <w:t>estimativas</w:t>
      </w:r>
      <w:r>
        <w:rPr>
          <w:spacing w:val="-12"/>
        </w:rPr>
        <w:t> </w:t>
      </w:r>
      <w:r>
        <w:rPr>
          <w:spacing w:val="-1"/>
        </w:rPr>
        <w:t>dos</w:t>
      </w:r>
      <w:r>
        <w:rPr>
          <w:spacing w:val="-12"/>
        </w:rPr>
        <w:t> </w:t>
      </w:r>
      <w:r>
        <w:rPr>
          <w:spacing w:val="-1"/>
        </w:rPr>
        <w:t>veículos</w:t>
      </w:r>
      <w:r>
        <w:rPr>
          <w:spacing w:val="-9"/>
        </w:rPr>
        <w:t> </w:t>
      </w:r>
      <w:r>
        <w:rPr>
          <w:spacing w:val="-1"/>
        </w:rPr>
        <w:t>considerando</w:t>
      </w:r>
      <w:r>
        <w:rPr>
          <w:spacing w:val="-13"/>
        </w:rPr>
        <w:t> </w:t>
      </w:r>
      <w:r>
        <w:rPr>
          <w:spacing w:val="-1"/>
        </w:rPr>
        <w:t>o</w:t>
      </w:r>
      <w:r>
        <w:rPr>
          <w:spacing w:val="-10"/>
        </w:rPr>
        <w:t> </w:t>
      </w:r>
      <w:r>
        <w:rPr>
          <w:spacing w:val="-1"/>
        </w:rPr>
        <w:t>combustível</w:t>
      </w:r>
      <w:r>
        <w:rPr>
          <w:spacing w:val="-12"/>
        </w:rPr>
        <w:t> </w:t>
      </w:r>
      <w:r>
        <w:rPr/>
        <w:t>álcool</w:t>
      </w:r>
      <w:r>
        <w:rPr>
          <w:spacing w:val="-12"/>
        </w:rPr>
        <w:t> </w:t>
      </w:r>
      <w:r>
        <w:rPr/>
        <w:t>(etanol)</w:t>
      </w:r>
      <w:r>
        <w:rPr>
          <w:spacing w:val="-12"/>
        </w:rPr>
        <w:t> </w:t>
      </w:r>
      <w:r>
        <w:rPr/>
        <w:t>e</w:t>
      </w:r>
      <w:r>
        <w:rPr>
          <w:spacing w:val="-11"/>
        </w:rPr>
        <w:t> </w:t>
      </w:r>
      <w:r>
        <w:rPr/>
        <w:t>tráfego</w:t>
      </w:r>
      <w:r>
        <w:rPr>
          <w:spacing w:val="-64"/>
        </w:rPr>
        <w:t> </w:t>
      </w:r>
      <w:r>
        <w:rPr/>
        <w:t>em</w:t>
      </w:r>
      <w:r>
        <w:rPr>
          <w:spacing w:val="-2"/>
        </w:rPr>
        <w:t> </w:t>
      </w:r>
      <w:r>
        <w:rPr/>
        <w:t>perímetro</w:t>
      </w:r>
      <w:r>
        <w:rPr>
          <w:spacing w:val="-1"/>
        </w:rPr>
        <w:t> </w:t>
      </w:r>
      <w:r>
        <w:rPr/>
        <w:t>urbano.</w:t>
      </w:r>
    </w:p>
    <w:p>
      <w:pPr>
        <w:spacing w:after="0" w:line="259" w:lineRule="auto"/>
        <w:jc w:val="both"/>
        <w:sectPr>
          <w:pgSz w:w="11910" w:h="16840"/>
          <w:pgMar w:header="331" w:footer="1242" w:top="1320" w:bottom="1440" w:left="960" w:right="9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515200">
            <wp:simplePos x="0" y="0"/>
            <wp:positionH relativeFrom="page">
              <wp:posOffset>160019</wp:posOffset>
            </wp:positionH>
            <wp:positionV relativeFrom="page">
              <wp:posOffset>210311</wp:posOffset>
            </wp:positionV>
            <wp:extent cx="5402579" cy="632460"/>
            <wp:effectExtent l="0" t="0" r="0" b="0"/>
            <wp:wrapNone/>
            <wp:docPr id="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2579" cy="632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0"/>
        </w:rPr>
      </w:pPr>
    </w:p>
    <w:tbl>
      <w:tblPr>
        <w:tblW w:w="0" w:type="auto"/>
        <w:jc w:val="left"/>
        <w:tblInd w:w="10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3"/>
        <w:gridCol w:w="2659"/>
        <w:gridCol w:w="2861"/>
      </w:tblGrid>
      <w:tr>
        <w:trPr>
          <w:trHeight w:val="520" w:hRule="atLeast"/>
        </w:trPr>
        <w:tc>
          <w:tcPr>
            <w:tcW w:w="2033" w:type="dxa"/>
          </w:tcPr>
          <w:p>
            <w:pPr>
              <w:pStyle w:val="TableParagraph"/>
              <w:spacing w:line="240" w:lineRule="auto" w:before="52"/>
              <w:ind w:left="477"/>
              <w:jc w:val="lef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VEÍCULO</w:t>
            </w:r>
          </w:p>
        </w:tc>
        <w:tc>
          <w:tcPr>
            <w:tcW w:w="2659" w:type="dxa"/>
          </w:tcPr>
          <w:p>
            <w:pPr>
              <w:pStyle w:val="TableParagraph"/>
              <w:spacing w:line="240" w:lineRule="auto" w:before="52"/>
              <w:ind w:left="396" w:right="39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MOTORIZAÇÃO</w:t>
            </w:r>
          </w:p>
        </w:tc>
        <w:tc>
          <w:tcPr>
            <w:tcW w:w="2861" w:type="dxa"/>
          </w:tcPr>
          <w:p>
            <w:pPr>
              <w:pStyle w:val="TableParagraph"/>
              <w:spacing w:line="240" w:lineRule="auto" w:before="52"/>
              <w:ind w:left="470" w:right="46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AUTONOMIA</w:t>
            </w:r>
            <w:r>
              <w:rPr>
                <w:rFonts w:ascii="Arial"/>
                <w:b/>
                <w:spacing w:val="-8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(A)</w:t>
            </w:r>
          </w:p>
        </w:tc>
      </w:tr>
      <w:tr>
        <w:trPr>
          <w:trHeight w:val="376" w:hRule="atLeast"/>
        </w:trPr>
        <w:tc>
          <w:tcPr>
            <w:tcW w:w="2033" w:type="dxa"/>
          </w:tcPr>
          <w:p>
            <w:pPr>
              <w:pStyle w:val="TableParagraph"/>
              <w:spacing w:line="240" w:lineRule="auto" w:before="42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Renault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Sandero</w:t>
            </w:r>
          </w:p>
        </w:tc>
        <w:tc>
          <w:tcPr>
            <w:tcW w:w="2659" w:type="dxa"/>
          </w:tcPr>
          <w:p>
            <w:pPr>
              <w:pStyle w:val="TableParagraph"/>
              <w:spacing w:line="240" w:lineRule="auto" w:before="42"/>
              <w:ind w:left="396" w:right="393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2861" w:type="dxa"/>
          </w:tcPr>
          <w:p>
            <w:pPr>
              <w:pStyle w:val="TableParagraph"/>
              <w:spacing w:line="240" w:lineRule="auto" w:before="42"/>
              <w:ind w:left="470" w:right="465"/>
              <w:rPr>
                <w:sz w:val="24"/>
              </w:rPr>
            </w:pPr>
            <w:r>
              <w:rPr>
                <w:sz w:val="24"/>
              </w:rPr>
              <w:t>375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km</w:t>
            </w:r>
          </w:p>
        </w:tc>
      </w:tr>
      <w:tr>
        <w:trPr>
          <w:trHeight w:val="513" w:hRule="atLeast"/>
        </w:trPr>
        <w:tc>
          <w:tcPr>
            <w:tcW w:w="2033" w:type="dxa"/>
          </w:tcPr>
          <w:p>
            <w:pPr>
              <w:pStyle w:val="TableParagraph"/>
              <w:spacing w:line="240" w:lineRule="auto" w:before="42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Chevrolet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Celta</w:t>
            </w:r>
          </w:p>
        </w:tc>
        <w:tc>
          <w:tcPr>
            <w:tcW w:w="2659" w:type="dxa"/>
          </w:tcPr>
          <w:p>
            <w:pPr>
              <w:pStyle w:val="TableParagraph"/>
              <w:spacing w:line="240" w:lineRule="auto" w:before="44"/>
              <w:ind w:left="396" w:right="393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  <w:tc>
          <w:tcPr>
            <w:tcW w:w="2861" w:type="dxa"/>
          </w:tcPr>
          <w:p>
            <w:pPr>
              <w:pStyle w:val="TableParagraph"/>
              <w:spacing w:line="240" w:lineRule="auto" w:before="42"/>
              <w:ind w:left="470" w:right="465"/>
              <w:rPr>
                <w:sz w:val="24"/>
              </w:rPr>
            </w:pPr>
            <w:r>
              <w:rPr>
                <w:sz w:val="24"/>
              </w:rPr>
              <w:t>410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km</w:t>
            </w:r>
          </w:p>
        </w:tc>
      </w:tr>
      <w:tr>
        <w:trPr>
          <w:trHeight w:val="515" w:hRule="atLeast"/>
        </w:trPr>
        <w:tc>
          <w:tcPr>
            <w:tcW w:w="2033" w:type="dxa"/>
          </w:tcPr>
          <w:p>
            <w:pPr>
              <w:pStyle w:val="TableParagraph"/>
              <w:spacing w:line="240" w:lineRule="auto" w:before="42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Renault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Duster</w:t>
            </w:r>
          </w:p>
        </w:tc>
        <w:tc>
          <w:tcPr>
            <w:tcW w:w="2659" w:type="dxa"/>
          </w:tcPr>
          <w:p>
            <w:pPr>
              <w:pStyle w:val="TableParagraph"/>
              <w:spacing w:line="240" w:lineRule="auto" w:before="44"/>
              <w:ind w:left="930"/>
              <w:jc w:val="left"/>
              <w:rPr>
                <w:sz w:val="24"/>
              </w:rPr>
            </w:pPr>
            <w:r>
              <w:rPr>
                <w:sz w:val="24"/>
              </w:rPr>
              <w:t>2.0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4x4</w:t>
            </w:r>
          </w:p>
        </w:tc>
        <w:tc>
          <w:tcPr>
            <w:tcW w:w="2861" w:type="dxa"/>
          </w:tcPr>
          <w:p>
            <w:pPr>
              <w:pStyle w:val="TableParagraph"/>
              <w:spacing w:line="240" w:lineRule="auto" w:before="42"/>
              <w:ind w:left="470" w:right="465"/>
              <w:rPr>
                <w:sz w:val="24"/>
              </w:rPr>
            </w:pPr>
            <w:r>
              <w:rPr>
                <w:sz w:val="24"/>
              </w:rPr>
              <w:t>305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km</w:t>
            </w:r>
          </w:p>
        </w:tc>
      </w:tr>
      <w:tr>
        <w:trPr>
          <w:trHeight w:val="513" w:hRule="atLeast"/>
        </w:trPr>
        <w:tc>
          <w:tcPr>
            <w:tcW w:w="4692" w:type="dxa"/>
            <w:gridSpan w:val="2"/>
          </w:tcPr>
          <w:p>
            <w:pPr>
              <w:pStyle w:val="TableParagraph"/>
              <w:spacing w:line="240" w:lineRule="auto" w:before="44"/>
              <w:ind w:left="1686"/>
              <w:jc w:val="lef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MÉDIA</w:t>
            </w:r>
            <w:r>
              <w:rPr>
                <w:rFonts w:ascii="Arial" w:hAnsi="Arial"/>
                <w:b/>
                <w:spacing w:val="-8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ENTRE</w:t>
            </w:r>
            <w:r>
              <w:rPr>
                <w:rFonts w:ascii="Arial" w:hAnsi="Arial"/>
                <w:b/>
                <w:spacing w:val="-2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VEÍCULOS</w:t>
            </w:r>
          </w:p>
        </w:tc>
        <w:tc>
          <w:tcPr>
            <w:tcW w:w="2861" w:type="dxa"/>
          </w:tcPr>
          <w:p>
            <w:pPr>
              <w:pStyle w:val="TableParagraph"/>
              <w:spacing w:line="240" w:lineRule="auto" w:before="44"/>
              <w:ind w:left="470" w:right="46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363,33</w:t>
            </w:r>
            <w:r>
              <w:rPr>
                <w:rFonts w:ascii="Arial"/>
                <w:b/>
                <w:spacing w:val="-3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km</w:t>
            </w:r>
          </w:p>
        </w:tc>
      </w:tr>
    </w:tbl>
    <w:p>
      <w:pPr>
        <w:pStyle w:val="BodyText"/>
        <w:spacing w:before="5"/>
        <w:rPr>
          <w:sz w:val="27"/>
        </w:rPr>
      </w:pPr>
    </w:p>
    <w:p>
      <w:pPr>
        <w:spacing w:line="259" w:lineRule="auto" w:before="93"/>
        <w:ind w:left="127" w:right="0" w:firstLine="698"/>
        <w:jc w:val="left"/>
        <w:rPr>
          <w:sz w:val="24"/>
        </w:rPr>
      </w:pPr>
      <w:r>
        <w:rPr>
          <w:sz w:val="24"/>
        </w:rPr>
        <w:t>Com</w:t>
      </w:r>
      <w:r>
        <w:rPr>
          <w:spacing w:val="12"/>
          <w:sz w:val="24"/>
        </w:rPr>
        <w:t> </w:t>
      </w:r>
      <w:r>
        <w:rPr>
          <w:sz w:val="24"/>
        </w:rPr>
        <w:t>o</w:t>
      </w:r>
      <w:r>
        <w:rPr>
          <w:spacing w:val="10"/>
          <w:sz w:val="24"/>
        </w:rPr>
        <w:t> </w:t>
      </w:r>
      <w:r>
        <w:rPr>
          <w:sz w:val="24"/>
        </w:rPr>
        <w:t>intuito</w:t>
      </w:r>
      <w:r>
        <w:rPr>
          <w:spacing w:val="11"/>
          <w:sz w:val="24"/>
        </w:rPr>
        <w:t> </w:t>
      </w:r>
      <w:r>
        <w:rPr>
          <w:sz w:val="24"/>
        </w:rPr>
        <w:t>de</w:t>
      </w:r>
      <w:r>
        <w:rPr>
          <w:spacing w:val="12"/>
          <w:sz w:val="24"/>
        </w:rPr>
        <w:t> </w:t>
      </w:r>
      <w:r>
        <w:rPr>
          <w:sz w:val="24"/>
        </w:rPr>
        <w:t>arredondamento,</w:t>
      </w:r>
      <w:r>
        <w:rPr>
          <w:spacing w:val="16"/>
          <w:sz w:val="24"/>
        </w:rPr>
        <w:t> </w:t>
      </w:r>
      <w:r>
        <w:rPr>
          <w:rFonts w:ascii="Arial" w:hAnsi="Arial"/>
          <w:b/>
          <w:sz w:val="24"/>
          <w:u w:val="thick"/>
        </w:rPr>
        <w:t>utilizaremos</w:t>
      </w:r>
      <w:r>
        <w:rPr>
          <w:rFonts w:ascii="Arial" w:hAnsi="Arial"/>
          <w:b/>
          <w:spacing w:val="11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o</w:t>
      </w:r>
      <w:r>
        <w:rPr>
          <w:rFonts w:ascii="Arial" w:hAnsi="Arial"/>
          <w:b/>
          <w:spacing w:val="9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valor</w:t>
      </w:r>
      <w:r>
        <w:rPr>
          <w:rFonts w:ascii="Arial" w:hAnsi="Arial"/>
          <w:b/>
          <w:spacing w:val="12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de</w:t>
      </w:r>
      <w:r>
        <w:rPr>
          <w:rFonts w:ascii="Arial" w:hAnsi="Arial"/>
          <w:b/>
          <w:spacing w:val="11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363</w:t>
      </w:r>
      <w:r>
        <w:rPr>
          <w:rFonts w:ascii="Arial" w:hAnsi="Arial"/>
          <w:b/>
          <w:spacing w:val="12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km</w:t>
      </w:r>
      <w:r>
        <w:rPr>
          <w:rFonts w:ascii="Arial" w:hAnsi="Arial"/>
          <w:b/>
          <w:spacing w:val="11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como</w:t>
      </w:r>
      <w:r>
        <w:rPr>
          <w:rFonts w:ascii="Arial" w:hAnsi="Arial"/>
          <w:b/>
          <w:spacing w:val="9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base</w:t>
      </w:r>
      <w:r>
        <w:rPr>
          <w:rFonts w:ascii="Arial" w:hAnsi="Arial"/>
          <w:b/>
          <w:spacing w:val="11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de</w:t>
      </w:r>
      <w:r>
        <w:rPr>
          <w:rFonts w:ascii="Arial" w:hAnsi="Arial"/>
          <w:b/>
          <w:spacing w:val="-63"/>
          <w:sz w:val="24"/>
        </w:rPr>
        <w:t> </w:t>
      </w:r>
      <w:r>
        <w:rPr>
          <w:rFonts w:ascii="Arial" w:hAnsi="Arial"/>
          <w:b/>
          <w:sz w:val="24"/>
          <w:u w:val="thick"/>
        </w:rPr>
        <w:t>autonomia</w:t>
      </w:r>
      <w:r>
        <w:rPr>
          <w:rFonts w:ascii="Arial" w:hAnsi="Arial"/>
          <w:b/>
          <w:spacing w:val="-2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dos</w:t>
      </w:r>
      <w:r>
        <w:rPr>
          <w:rFonts w:ascii="Arial" w:hAnsi="Arial"/>
          <w:b/>
          <w:spacing w:val="-3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veículos</w:t>
      </w:r>
      <w:r>
        <w:rPr>
          <w:rFonts w:ascii="Arial" w:hAnsi="Arial"/>
          <w:b/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-3"/>
          <w:sz w:val="24"/>
        </w:rPr>
        <w:t> </w:t>
      </w:r>
      <w:r>
        <w:rPr>
          <w:sz w:val="24"/>
        </w:rPr>
        <w:t>as</w:t>
      </w:r>
      <w:r>
        <w:rPr>
          <w:spacing w:val="-4"/>
          <w:sz w:val="24"/>
        </w:rPr>
        <w:t> </w:t>
      </w:r>
      <w:r>
        <w:rPr>
          <w:sz w:val="24"/>
        </w:rPr>
        <w:t>análises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vierem a</w:t>
      </w:r>
      <w:r>
        <w:rPr>
          <w:spacing w:val="-1"/>
          <w:sz w:val="24"/>
        </w:rPr>
        <w:t> </w:t>
      </w:r>
      <w:r>
        <w:rPr>
          <w:sz w:val="24"/>
        </w:rPr>
        <w:t>ser</w:t>
      </w:r>
      <w:r>
        <w:rPr>
          <w:spacing w:val="-5"/>
          <w:sz w:val="24"/>
        </w:rPr>
        <w:t> </w:t>
      </w:r>
      <w:r>
        <w:rPr>
          <w:sz w:val="24"/>
        </w:rPr>
        <w:t>feitas</w:t>
      </w:r>
      <w:r>
        <w:rPr>
          <w:spacing w:val="-2"/>
          <w:sz w:val="24"/>
        </w:rPr>
        <w:t> </w:t>
      </w:r>
      <w:r>
        <w:rPr>
          <w:sz w:val="24"/>
        </w:rPr>
        <w:t>nos</w:t>
      </w:r>
      <w:r>
        <w:rPr>
          <w:spacing w:val="-2"/>
          <w:sz w:val="24"/>
        </w:rPr>
        <w:t> </w:t>
      </w:r>
      <w:r>
        <w:rPr>
          <w:sz w:val="24"/>
        </w:rPr>
        <w:t>próximos</w:t>
      </w:r>
      <w:r>
        <w:rPr>
          <w:spacing w:val="-2"/>
          <w:sz w:val="24"/>
        </w:rPr>
        <w:t> </w:t>
      </w:r>
      <w:r>
        <w:rPr>
          <w:sz w:val="24"/>
        </w:rPr>
        <w:t>tópicos.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1"/>
        <w:numPr>
          <w:ilvl w:val="1"/>
          <w:numId w:val="2"/>
        </w:numPr>
        <w:tabs>
          <w:tab w:pos="521" w:val="left" w:leader="none"/>
        </w:tabs>
        <w:spacing w:line="240" w:lineRule="auto" w:before="0" w:after="0"/>
        <w:ind w:left="520" w:right="0" w:hanging="404"/>
        <w:jc w:val="left"/>
      </w:pPr>
      <w:r>
        <w:rPr/>
        <w:t>DAS</w:t>
      </w:r>
      <w:r>
        <w:rPr>
          <w:spacing w:val="-6"/>
        </w:rPr>
        <w:t> </w:t>
      </w:r>
      <w:r>
        <w:rPr/>
        <w:t>REGIONAIS</w:t>
      </w:r>
      <w:r>
        <w:rPr>
          <w:spacing w:val="-1"/>
        </w:rPr>
        <w:t> </w:t>
      </w:r>
      <w:r>
        <w:rPr/>
        <w:t>E</w:t>
      </w:r>
      <w:r>
        <w:rPr>
          <w:spacing w:val="-3"/>
        </w:rPr>
        <w:t> </w:t>
      </w:r>
      <w:r>
        <w:rPr/>
        <w:t>ESCRITÓRIOS</w:t>
      </w:r>
      <w:r>
        <w:rPr>
          <w:spacing w:val="-6"/>
        </w:rPr>
        <w:t> </w:t>
      </w:r>
      <w:r>
        <w:rPr/>
        <w:t>DO</w:t>
      </w:r>
      <w:r>
        <w:rPr>
          <w:spacing w:val="-6"/>
        </w:rPr>
        <w:t> </w:t>
      </w:r>
      <w:r>
        <w:rPr/>
        <w:t>CAU/PR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line="259" w:lineRule="auto"/>
        <w:ind w:left="127" w:right="111"/>
        <w:jc w:val="both"/>
      </w:pPr>
      <w:r>
        <w:rPr/>
        <w:pict>
          <v:rect style="position:absolute;margin-left:484.679993pt;margin-top:7.659317pt;width:6.839996pt;height:1.080001pt;mso-position-horizontal-relative:page;mso-position-vertical-relative:paragraph;z-index:-16800768" filled="true" fillcolor="#000000" stroked="false">
            <v:fill type="solid"/>
            <w10:wrap type="none"/>
          </v:rect>
        </w:pict>
      </w:r>
      <w:r>
        <w:rPr/>
        <w:t>Conforme já mencionado, o Conselho de Arquitetura e Urbanismo do Paraná</w:t>
      </w:r>
      <w:r>
        <w:rPr>
          <w:spacing w:val="1"/>
        </w:rPr>
        <w:t> </w:t>
      </w:r>
      <w:r>
        <w:rPr/>
        <w:t>CAU/PR</w:t>
      </w:r>
      <w:r>
        <w:rPr>
          <w:spacing w:val="1"/>
        </w:rPr>
        <w:t> </w:t>
      </w:r>
      <w:r>
        <w:rPr/>
        <w:t>possui</w:t>
      </w:r>
      <w:r>
        <w:rPr>
          <w:spacing w:val="1"/>
        </w:rPr>
        <w:t> </w:t>
      </w:r>
      <w:r>
        <w:rPr/>
        <w:t>sede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(Curitiba/PR)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escritórios</w:t>
      </w:r>
      <w:r>
        <w:rPr>
          <w:spacing w:val="1"/>
        </w:rPr>
        <w:t> </w:t>
      </w:r>
      <w:r>
        <w:rPr/>
        <w:t>regionais</w:t>
      </w:r>
      <w:r>
        <w:rPr>
          <w:spacing w:val="1"/>
        </w:rPr>
        <w:t> </w:t>
      </w:r>
      <w:r>
        <w:rPr/>
        <w:t>espalhados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cidades</w:t>
      </w:r>
      <w:r>
        <w:rPr>
          <w:spacing w:val="1"/>
        </w:rPr>
        <w:t> </w:t>
      </w:r>
      <w:r>
        <w:rPr/>
        <w:t>estratégicas no estado do Paraná, possuindo atuação em todo território estadual ao longo</w:t>
      </w:r>
      <w:r>
        <w:rPr>
          <w:spacing w:val="1"/>
        </w:rPr>
        <w:t> </w:t>
      </w:r>
      <w:r>
        <w:rPr/>
        <w:t>de seus</w:t>
      </w:r>
      <w:r>
        <w:rPr>
          <w:spacing w:val="-2"/>
        </w:rPr>
        <w:t> </w:t>
      </w:r>
      <w:r>
        <w:rPr/>
        <w:t>399</w:t>
      </w:r>
      <w:r>
        <w:rPr>
          <w:spacing w:val="-4"/>
        </w:rPr>
        <w:t> </w:t>
      </w:r>
      <w:r>
        <w:rPr/>
        <w:t>municípios.</w:t>
      </w:r>
    </w:p>
    <w:p>
      <w:pPr>
        <w:pStyle w:val="BodyText"/>
        <w:spacing w:line="259" w:lineRule="auto" w:before="114"/>
        <w:ind w:left="127" w:right="112"/>
        <w:jc w:val="both"/>
      </w:pPr>
      <w:r>
        <w:rPr/>
        <w:t>A</w:t>
      </w:r>
      <w:r>
        <w:rPr>
          <w:spacing w:val="-10"/>
        </w:rPr>
        <w:t> </w:t>
      </w:r>
      <w:r>
        <w:rPr/>
        <w:t>área</w:t>
      </w:r>
      <w:r>
        <w:rPr>
          <w:spacing w:val="-9"/>
        </w:rPr>
        <w:t> </w:t>
      </w:r>
      <w:r>
        <w:rPr/>
        <w:t>de</w:t>
      </w:r>
      <w:r>
        <w:rPr>
          <w:spacing w:val="-12"/>
        </w:rPr>
        <w:t> </w:t>
      </w:r>
      <w:r>
        <w:rPr/>
        <w:t>atuação</w:t>
      </w:r>
      <w:r>
        <w:rPr>
          <w:spacing w:val="-12"/>
        </w:rPr>
        <w:t> </w:t>
      </w:r>
      <w:r>
        <w:rPr/>
        <w:t>estadual</w:t>
      </w:r>
      <w:r>
        <w:rPr>
          <w:spacing w:val="-13"/>
        </w:rPr>
        <w:t> </w:t>
      </w:r>
      <w:r>
        <w:rPr/>
        <w:t>é</w:t>
      </w:r>
      <w:r>
        <w:rPr>
          <w:spacing w:val="-12"/>
        </w:rPr>
        <w:t> </w:t>
      </w:r>
      <w:r>
        <w:rPr/>
        <w:t>dividida</w:t>
      </w:r>
      <w:r>
        <w:rPr>
          <w:spacing w:val="-12"/>
        </w:rPr>
        <w:t> </w:t>
      </w:r>
      <w:r>
        <w:rPr/>
        <w:t>em</w:t>
      </w:r>
      <w:r>
        <w:rPr>
          <w:spacing w:val="-7"/>
        </w:rPr>
        <w:t> </w:t>
      </w:r>
      <w:r>
        <w:rPr/>
        <w:t>6</w:t>
      </w:r>
      <w:r>
        <w:rPr>
          <w:spacing w:val="-9"/>
        </w:rPr>
        <w:t> </w:t>
      </w:r>
      <w:r>
        <w:rPr/>
        <w:t>regiões</w:t>
      </w:r>
      <w:r>
        <w:rPr>
          <w:spacing w:val="-10"/>
        </w:rPr>
        <w:t> </w:t>
      </w:r>
      <w:r>
        <w:rPr/>
        <w:t>chamadas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Regionais,</w:t>
      </w:r>
      <w:r>
        <w:rPr>
          <w:spacing w:val="-10"/>
        </w:rPr>
        <w:t> </w:t>
      </w:r>
      <w:r>
        <w:rPr/>
        <w:t>das</w:t>
      </w:r>
      <w:r>
        <w:rPr>
          <w:spacing w:val="-10"/>
        </w:rPr>
        <w:t> </w:t>
      </w:r>
      <w:r>
        <w:rPr/>
        <w:t>quais</w:t>
      </w:r>
      <w:r>
        <w:rPr>
          <w:spacing w:val="-11"/>
        </w:rPr>
        <w:t> </w:t>
      </w:r>
      <w:r>
        <w:rPr/>
        <w:t>cada</w:t>
      </w:r>
      <w:r>
        <w:rPr>
          <w:spacing w:val="-64"/>
        </w:rPr>
        <w:t> </w:t>
      </w:r>
      <w:r>
        <w:rPr/>
        <w:t>uma delas é responsável pela fiscalização de um grupo de municípios determinados. Cada</w:t>
      </w:r>
      <w:r>
        <w:rPr>
          <w:spacing w:val="-64"/>
        </w:rPr>
        <w:t> </w:t>
      </w:r>
      <w:r>
        <w:rPr>
          <w:spacing w:val="-1"/>
        </w:rPr>
        <w:t>Regional</w:t>
      </w:r>
      <w:r>
        <w:rPr>
          <w:spacing w:val="-13"/>
        </w:rPr>
        <w:t> </w:t>
      </w:r>
      <w:r>
        <w:rPr>
          <w:spacing w:val="-1"/>
        </w:rPr>
        <w:t>possui</w:t>
      </w:r>
      <w:r>
        <w:rPr>
          <w:spacing w:val="-15"/>
        </w:rPr>
        <w:t> </w:t>
      </w:r>
      <w:r>
        <w:rPr>
          <w:spacing w:val="-1"/>
        </w:rPr>
        <w:t>01</w:t>
      </w:r>
      <w:r>
        <w:rPr>
          <w:spacing w:val="-13"/>
        </w:rPr>
        <w:t> </w:t>
      </w:r>
      <w:r>
        <w:rPr>
          <w:spacing w:val="-1"/>
        </w:rPr>
        <w:t>(um)</w:t>
      </w:r>
      <w:r>
        <w:rPr>
          <w:spacing w:val="-14"/>
        </w:rPr>
        <w:t> </w:t>
      </w:r>
      <w:r>
        <w:rPr>
          <w:spacing w:val="-1"/>
        </w:rPr>
        <w:t>escritório</w:t>
      </w:r>
      <w:r>
        <w:rPr>
          <w:spacing w:val="-13"/>
        </w:rPr>
        <w:t> </w:t>
      </w:r>
      <w:r>
        <w:rPr>
          <w:spacing w:val="-1"/>
        </w:rPr>
        <w:t>localizado</w:t>
      </w:r>
      <w:r>
        <w:rPr>
          <w:spacing w:val="-13"/>
        </w:rPr>
        <w:t> </w:t>
      </w:r>
      <w:r>
        <w:rPr/>
        <w:t>na</w:t>
      </w:r>
      <w:r>
        <w:rPr>
          <w:spacing w:val="-13"/>
        </w:rPr>
        <w:t> </w:t>
      </w:r>
      <w:r>
        <w:rPr/>
        <w:t>cidade</w:t>
      </w:r>
      <w:r>
        <w:rPr>
          <w:spacing w:val="-10"/>
        </w:rPr>
        <w:t> </w:t>
      </w:r>
      <w:r>
        <w:rPr/>
        <w:t>polo</w:t>
      </w:r>
      <w:r>
        <w:rPr>
          <w:spacing w:val="-13"/>
        </w:rPr>
        <w:t> </w:t>
      </w:r>
      <w:r>
        <w:rPr/>
        <w:t>(determinada</w:t>
      </w:r>
      <w:r>
        <w:rPr>
          <w:spacing w:val="-13"/>
        </w:rPr>
        <w:t> </w:t>
      </w:r>
      <w:r>
        <w:rPr/>
        <w:t>estrategicamente)</w:t>
      </w:r>
      <w:r>
        <w:rPr>
          <w:spacing w:val="-65"/>
        </w:rPr>
        <w:t> </w:t>
      </w:r>
      <w:r>
        <w:rPr/>
        <w:t>com</w:t>
      </w:r>
      <w:r>
        <w:rPr>
          <w:spacing w:val="-14"/>
        </w:rPr>
        <w:t> </w:t>
      </w:r>
      <w:r>
        <w:rPr/>
        <w:t>foco</w:t>
      </w:r>
      <w:r>
        <w:rPr>
          <w:spacing w:val="-13"/>
        </w:rPr>
        <w:t> </w:t>
      </w:r>
      <w:r>
        <w:rPr/>
        <w:t>nos</w:t>
      </w:r>
      <w:r>
        <w:rPr>
          <w:spacing w:val="-14"/>
        </w:rPr>
        <w:t> </w:t>
      </w:r>
      <w:r>
        <w:rPr/>
        <w:t>serviços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atendimento</w:t>
      </w:r>
      <w:r>
        <w:rPr>
          <w:spacing w:val="-15"/>
        </w:rPr>
        <w:t> </w:t>
      </w:r>
      <w:r>
        <w:rPr/>
        <w:t>aos</w:t>
      </w:r>
      <w:r>
        <w:rPr>
          <w:spacing w:val="-14"/>
        </w:rPr>
        <w:t> </w:t>
      </w:r>
      <w:r>
        <w:rPr/>
        <w:t>profissionais/sociedade</w:t>
      </w:r>
      <w:r>
        <w:rPr>
          <w:spacing w:val="-14"/>
        </w:rPr>
        <w:t> </w:t>
      </w:r>
      <w:r>
        <w:rPr/>
        <w:t>e</w:t>
      </w:r>
      <w:r>
        <w:rPr>
          <w:spacing w:val="-15"/>
        </w:rPr>
        <w:t> </w:t>
      </w:r>
      <w:r>
        <w:rPr/>
        <w:t>fiscalização,</w:t>
      </w:r>
      <w:r>
        <w:rPr>
          <w:spacing w:val="-13"/>
        </w:rPr>
        <w:t> </w:t>
      </w:r>
      <w:r>
        <w:rPr/>
        <w:t>atividades</w:t>
      </w:r>
      <w:r>
        <w:rPr>
          <w:spacing w:val="-64"/>
        </w:rPr>
        <w:t> </w:t>
      </w:r>
      <w:r>
        <w:rPr/>
        <w:t>fins</w:t>
      </w:r>
      <w:r>
        <w:rPr>
          <w:spacing w:val="-4"/>
        </w:rPr>
        <w:t> </w:t>
      </w:r>
      <w:r>
        <w:rPr/>
        <w:t>do</w:t>
      </w:r>
      <w:r>
        <w:rPr>
          <w:spacing w:val="-3"/>
        </w:rPr>
        <w:t> </w:t>
      </w:r>
      <w:r>
        <w:rPr/>
        <w:t>Conselho conforme</w:t>
      </w:r>
      <w:r>
        <w:rPr>
          <w:spacing w:val="-1"/>
        </w:rPr>
        <w:t> </w:t>
      </w:r>
      <w:r>
        <w:rPr/>
        <w:t>determinado</w:t>
      </w:r>
      <w:r>
        <w:rPr>
          <w:spacing w:val="-6"/>
        </w:rPr>
        <w:t> </w:t>
      </w:r>
      <w:r>
        <w:rPr/>
        <w:t>pela</w:t>
      </w:r>
      <w:r>
        <w:rPr>
          <w:spacing w:val="-2"/>
        </w:rPr>
        <w:t> </w:t>
      </w:r>
      <w:r>
        <w:rPr/>
        <w:t>Lei</w:t>
      </w:r>
      <w:r>
        <w:rPr>
          <w:spacing w:val="-2"/>
        </w:rPr>
        <w:t> </w:t>
      </w:r>
      <w:r>
        <w:rPr/>
        <w:t>12.378 de</w:t>
      </w:r>
      <w:r>
        <w:rPr>
          <w:spacing w:val="-3"/>
        </w:rPr>
        <w:t> </w:t>
      </w:r>
      <w:r>
        <w:rPr/>
        <w:t>31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dezembro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2010.</w:t>
      </w:r>
    </w:p>
    <w:p>
      <w:pPr>
        <w:pStyle w:val="BodyText"/>
        <w:spacing w:before="118"/>
        <w:ind w:left="127"/>
        <w:jc w:val="both"/>
      </w:pPr>
      <w:r>
        <w:rPr/>
        <w:t>As</w:t>
      </w:r>
      <w:r>
        <w:rPr>
          <w:spacing w:val="61"/>
        </w:rPr>
        <w:t> </w:t>
      </w:r>
      <w:r>
        <w:rPr/>
        <w:t>cidades</w:t>
      </w:r>
      <w:r>
        <w:rPr>
          <w:spacing w:val="57"/>
        </w:rPr>
        <w:t> </w:t>
      </w:r>
      <w:r>
        <w:rPr/>
        <w:t>onde</w:t>
      </w:r>
      <w:r>
        <w:rPr>
          <w:spacing w:val="63"/>
        </w:rPr>
        <w:t> </w:t>
      </w:r>
      <w:r>
        <w:rPr/>
        <w:t>se</w:t>
      </w:r>
      <w:r>
        <w:rPr>
          <w:spacing w:val="60"/>
        </w:rPr>
        <w:t> </w:t>
      </w:r>
      <w:r>
        <w:rPr/>
        <w:t>encontram</w:t>
      </w:r>
      <w:r>
        <w:rPr>
          <w:spacing w:val="64"/>
        </w:rPr>
        <w:t> </w:t>
      </w:r>
      <w:r>
        <w:rPr/>
        <w:t>localizados</w:t>
      </w:r>
      <w:r>
        <w:rPr>
          <w:spacing w:val="60"/>
        </w:rPr>
        <w:t> </w:t>
      </w:r>
      <w:r>
        <w:rPr/>
        <w:t>os</w:t>
      </w:r>
      <w:r>
        <w:rPr>
          <w:spacing w:val="61"/>
        </w:rPr>
        <w:t> </w:t>
      </w:r>
      <w:r>
        <w:rPr/>
        <w:t>Escritórios</w:t>
      </w:r>
      <w:r>
        <w:rPr>
          <w:spacing w:val="62"/>
        </w:rPr>
        <w:t> </w:t>
      </w:r>
      <w:r>
        <w:rPr/>
        <w:t>Regionais</w:t>
      </w:r>
      <w:r>
        <w:rPr>
          <w:spacing w:val="62"/>
        </w:rPr>
        <w:t> </w:t>
      </w:r>
      <w:r>
        <w:rPr/>
        <w:t>do</w:t>
      </w:r>
      <w:r>
        <w:rPr>
          <w:spacing w:val="62"/>
        </w:rPr>
        <w:t> </w:t>
      </w:r>
      <w:r>
        <w:rPr/>
        <w:t>CAU/PR</w:t>
      </w:r>
      <w:r>
        <w:rPr>
          <w:spacing w:val="62"/>
        </w:rPr>
        <w:t> </w:t>
      </w:r>
      <w:r>
        <w:rPr/>
        <w:t>são:</w:t>
      </w:r>
    </w:p>
    <w:p>
      <w:pPr>
        <w:pStyle w:val="Heading1"/>
        <w:spacing w:before="21"/>
        <w:ind w:left="127" w:firstLine="0"/>
        <w:jc w:val="both"/>
        <w:rPr>
          <w:rFonts w:ascii="Arial MT" w:hAnsi="Arial MT"/>
          <w:b w:val="0"/>
        </w:rPr>
      </w:pPr>
      <w:r>
        <w:rPr/>
        <w:t>Curitiba/PR</w:t>
      </w:r>
      <w:r>
        <w:rPr>
          <w:spacing w:val="-4"/>
        </w:rPr>
        <w:t> </w:t>
      </w:r>
      <w:r>
        <w:rPr/>
        <w:t>(Sede),</w:t>
      </w:r>
      <w:r>
        <w:rPr>
          <w:spacing w:val="-5"/>
        </w:rPr>
        <w:t> </w:t>
      </w:r>
      <w:r>
        <w:rPr/>
        <w:t>Londrina,</w:t>
      </w:r>
      <w:r>
        <w:rPr>
          <w:spacing w:val="-3"/>
        </w:rPr>
        <w:t> </w:t>
      </w:r>
      <w:r>
        <w:rPr/>
        <w:t>Maringá,</w:t>
      </w:r>
      <w:r>
        <w:rPr>
          <w:spacing w:val="-2"/>
        </w:rPr>
        <w:t> </w:t>
      </w:r>
      <w:r>
        <w:rPr/>
        <w:t>Cascavel,</w:t>
      </w:r>
      <w:r>
        <w:rPr>
          <w:spacing w:val="-2"/>
        </w:rPr>
        <w:t> </w:t>
      </w:r>
      <w:r>
        <w:rPr/>
        <w:t>Pato</w:t>
      </w:r>
      <w:r>
        <w:rPr>
          <w:spacing w:val="-4"/>
        </w:rPr>
        <w:t> </w:t>
      </w:r>
      <w:r>
        <w:rPr/>
        <w:t>Branco</w:t>
      </w:r>
      <w:r>
        <w:rPr>
          <w:spacing w:val="-6"/>
        </w:rPr>
        <w:t> </w:t>
      </w:r>
      <w:r>
        <w:rPr/>
        <w:t>e</w:t>
      </w:r>
      <w:r>
        <w:rPr>
          <w:spacing w:val="-4"/>
        </w:rPr>
        <w:t> </w:t>
      </w:r>
      <w:r>
        <w:rPr/>
        <w:t>Guarapuava</w:t>
      </w:r>
      <w:r>
        <w:rPr>
          <w:rFonts w:ascii="Arial MT" w:hAnsi="Arial MT"/>
          <w:b w:val="0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2"/>
        </w:rPr>
      </w:pPr>
    </w:p>
    <w:p>
      <w:pPr>
        <w:pStyle w:val="ListParagraph"/>
        <w:numPr>
          <w:ilvl w:val="1"/>
          <w:numId w:val="2"/>
        </w:numPr>
        <w:tabs>
          <w:tab w:pos="521" w:val="left" w:leader="none"/>
        </w:tabs>
        <w:spacing w:line="240" w:lineRule="auto" w:before="1" w:after="0"/>
        <w:ind w:left="520" w:right="0" w:hanging="404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MÉDIA</w:t>
      </w:r>
      <w:r>
        <w:rPr>
          <w:rFonts w:ascii="Arial" w:hAnsi="Arial"/>
          <w:b/>
          <w:spacing w:val="-12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KM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RODADOS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EM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PERÍMETRO URBANO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9"/>
        <w:rPr>
          <w:rFonts w:ascii="Arial"/>
          <w:b/>
          <w:sz w:val="21"/>
        </w:rPr>
      </w:pPr>
    </w:p>
    <w:p>
      <w:pPr>
        <w:pStyle w:val="BodyText"/>
        <w:spacing w:line="259" w:lineRule="auto"/>
        <w:ind w:left="127" w:right="114"/>
        <w:jc w:val="both"/>
      </w:pPr>
      <w:r>
        <w:rPr>
          <w:spacing w:val="-1"/>
        </w:rPr>
        <w:t>As</w:t>
      </w:r>
      <w:r>
        <w:rPr>
          <w:spacing w:val="-15"/>
        </w:rPr>
        <w:t> </w:t>
      </w:r>
      <w:r>
        <w:rPr/>
        <w:t>atividades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fiscalização</w:t>
      </w:r>
      <w:r>
        <w:rPr>
          <w:spacing w:val="-13"/>
        </w:rPr>
        <w:t> </w:t>
      </w:r>
      <w:r>
        <w:rPr/>
        <w:t>do</w:t>
      </w:r>
      <w:r>
        <w:rPr>
          <w:spacing w:val="-14"/>
        </w:rPr>
        <w:t> </w:t>
      </w:r>
      <w:r>
        <w:rPr/>
        <w:t>CAU/PR</w:t>
      </w:r>
      <w:r>
        <w:rPr>
          <w:spacing w:val="-15"/>
        </w:rPr>
        <w:t> </w:t>
      </w:r>
      <w:r>
        <w:rPr/>
        <w:t>abrangem</w:t>
      </w:r>
      <w:r>
        <w:rPr>
          <w:spacing w:val="-13"/>
        </w:rPr>
        <w:t> </w:t>
      </w:r>
      <w:r>
        <w:rPr/>
        <w:t>os</w:t>
      </w:r>
      <w:r>
        <w:rPr>
          <w:spacing w:val="-16"/>
        </w:rPr>
        <w:t> </w:t>
      </w:r>
      <w:r>
        <w:rPr/>
        <w:t>399</w:t>
      </w:r>
      <w:r>
        <w:rPr>
          <w:spacing w:val="-16"/>
        </w:rPr>
        <w:t> </w:t>
      </w:r>
      <w:r>
        <w:rPr/>
        <w:t>municípios</w:t>
      </w:r>
      <w:r>
        <w:rPr>
          <w:spacing w:val="-14"/>
        </w:rPr>
        <w:t> </w:t>
      </w:r>
      <w:r>
        <w:rPr/>
        <w:t>do</w:t>
      </w:r>
      <w:r>
        <w:rPr>
          <w:spacing w:val="-14"/>
        </w:rPr>
        <w:t> </w:t>
      </w:r>
      <w:r>
        <w:rPr/>
        <w:t>estado</w:t>
      </w:r>
      <w:r>
        <w:rPr>
          <w:spacing w:val="-14"/>
        </w:rPr>
        <w:t> </w:t>
      </w:r>
      <w:r>
        <w:rPr/>
        <w:t>do</w:t>
      </w:r>
      <w:r>
        <w:rPr>
          <w:spacing w:val="-16"/>
        </w:rPr>
        <w:t> </w:t>
      </w:r>
      <w:r>
        <w:rPr/>
        <w:t>Paraná,</w:t>
      </w:r>
      <w:r>
        <w:rPr>
          <w:spacing w:val="-64"/>
        </w:rPr>
        <w:t> </w:t>
      </w:r>
      <w:r>
        <w:rPr/>
        <w:t>devido a necessidade de atuação quando da apresentação de denúncias ou de rotinas de</w:t>
      </w:r>
      <w:r>
        <w:rPr>
          <w:spacing w:val="1"/>
        </w:rPr>
        <w:t> </w:t>
      </w:r>
      <w:r>
        <w:rPr>
          <w:spacing w:val="-1"/>
        </w:rPr>
        <w:t>fiscalização.</w:t>
      </w:r>
      <w:r>
        <w:rPr>
          <w:spacing w:val="-14"/>
        </w:rPr>
        <w:t> </w:t>
      </w:r>
      <w:r>
        <w:rPr>
          <w:spacing w:val="-1"/>
        </w:rPr>
        <w:t>As</w:t>
      </w:r>
      <w:r>
        <w:rPr>
          <w:spacing w:val="-13"/>
        </w:rPr>
        <w:t> </w:t>
      </w:r>
      <w:r>
        <w:rPr>
          <w:spacing w:val="-1"/>
        </w:rPr>
        <w:t>ações</w:t>
      </w:r>
      <w:r>
        <w:rPr>
          <w:spacing w:val="-17"/>
        </w:rPr>
        <w:t> </w:t>
      </w: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1"/>
        </w:rPr>
        <w:t>fiscalização</w:t>
      </w:r>
      <w:r>
        <w:rPr>
          <w:spacing w:val="-11"/>
        </w:rPr>
        <w:t> </w:t>
      </w:r>
      <w:r>
        <w:rPr>
          <w:spacing w:val="-1"/>
        </w:rPr>
        <w:t>podem</w:t>
      </w:r>
      <w:r>
        <w:rPr>
          <w:spacing w:val="-14"/>
        </w:rPr>
        <w:t> </w:t>
      </w:r>
      <w:r>
        <w:rPr>
          <w:spacing w:val="-1"/>
        </w:rPr>
        <w:t>ser</w:t>
      </w:r>
      <w:r>
        <w:rPr>
          <w:spacing w:val="-12"/>
        </w:rPr>
        <w:t> </w:t>
      </w:r>
      <w:r>
        <w:rPr>
          <w:spacing w:val="-1"/>
        </w:rPr>
        <w:t>realizadas</w:t>
      </w:r>
      <w:r>
        <w:rPr>
          <w:spacing w:val="-12"/>
        </w:rPr>
        <w:t> </w:t>
      </w:r>
      <w:r>
        <w:rPr/>
        <w:t>conforme</w:t>
      </w:r>
      <w:r>
        <w:rPr>
          <w:spacing w:val="-12"/>
        </w:rPr>
        <w:t> </w:t>
      </w:r>
      <w:r>
        <w:rPr/>
        <w:t>os</w:t>
      </w:r>
      <w:r>
        <w:rPr>
          <w:spacing w:val="-14"/>
        </w:rPr>
        <w:t> </w:t>
      </w:r>
      <w:r>
        <w:rPr/>
        <w:t>seguintes</w:t>
      </w:r>
      <w:r>
        <w:rPr>
          <w:spacing w:val="-13"/>
        </w:rPr>
        <w:t> </w:t>
      </w:r>
      <w:r>
        <w:rPr/>
        <w:t>cenários: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2"/>
        </w:numPr>
        <w:tabs>
          <w:tab w:pos="1592" w:val="left" w:leader="none"/>
        </w:tabs>
        <w:spacing w:line="259" w:lineRule="auto" w:before="230" w:after="0"/>
        <w:ind w:left="1591" w:right="114" w:hanging="226"/>
        <w:jc w:val="both"/>
        <w:rPr>
          <w:sz w:val="24"/>
        </w:rPr>
      </w:pPr>
      <w:r>
        <w:rPr>
          <w:rFonts w:ascii="Arial" w:hAnsi="Arial"/>
          <w:b/>
          <w:sz w:val="24"/>
        </w:rPr>
        <w:t>Com Denúncia </w:t>
      </w:r>
      <w:r>
        <w:rPr>
          <w:sz w:val="24"/>
        </w:rPr>
        <w:t>- Fiscal se desloca ao município de destino para realizar</w:t>
      </w:r>
      <w:r>
        <w:rPr>
          <w:spacing w:val="1"/>
          <w:sz w:val="24"/>
        </w:rPr>
        <w:t> </w:t>
      </w:r>
      <w:r>
        <w:rPr>
          <w:sz w:val="24"/>
        </w:rPr>
        <w:t>fiscalização proveniente de denúncia e aproveita a ocasião para executar</w:t>
      </w:r>
      <w:r>
        <w:rPr>
          <w:spacing w:val="1"/>
          <w:sz w:val="24"/>
        </w:rPr>
        <w:t> </w:t>
      </w:r>
      <w:r>
        <w:rPr>
          <w:sz w:val="24"/>
        </w:rPr>
        <w:t>itinerário</w:t>
      </w:r>
      <w:r>
        <w:rPr>
          <w:spacing w:val="-8"/>
          <w:sz w:val="24"/>
        </w:rPr>
        <w:t> </w:t>
      </w:r>
      <w:r>
        <w:rPr>
          <w:sz w:val="24"/>
        </w:rPr>
        <w:t>com</w:t>
      </w:r>
      <w:r>
        <w:rPr>
          <w:spacing w:val="-8"/>
          <w:sz w:val="24"/>
        </w:rPr>
        <w:t> </w:t>
      </w:r>
      <w:r>
        <w:rPr>
          <w:sz w:val="24"/>
        </w:rPr>
        <w:t>o</w:t>
      </w:r>
      <w:r>
        <w:rPr>
          <w:spacing w:val="-7"/>
          <w:sz w:val="24"/>
        </w:rPr>
        <w:t> </w:t>
      </w:r>
      <w:r>
        <w:rPr>
          <w:sz w:val="24"/>
        </w:rPr>
        <w:t>intuito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localizar</w:t>
      </w:r>
      <w:r>
        <w:rPr>
          <w:spacing w:val="-6"/>
          <w:sz w:val="24"/>
        </w:rPr>
        <w:t> </w:t>
      </w:r>
      <w:r>
        <w:rPr>
          <w:sz w:val="24"/>
        </w:rPr>
        <w:t>obras</w:t>
      </w:r>
      <w:r>
        <w:rPr>
          <w:spacing w:val="-9"/>
          <w:sz w:val="24"/>
        </w:rPr>
        <w:t> </w:t>
      </w:r>
      <w:r>
        <w:rPr>
          <w:sz w:val="24"/>
        </w:rPr>
        <w:t>em</w:t>
      </w:r>
      <w:r>
        <w:rPr>
          <w:spacing w:val="-8"/>
          <w:sz w:val="24"/>
        </w:rPr>
        <w:t> </w:t>
      </w:r>
      <w:r>
        <w:rPr>
          <w:sz w:val="24"/>
        </w:rPr>
        <w:t>execução</w:t>
      </w:r>
      <w:r>
        <w:rPr>
          <w:spacing w:val="-4"/>
          <w:sz w:val="24"/>
        </w:rPr>
        <w:t> </w:t>
      </w:r>
      <w:r>
        <w:rPr>
          <w:sz w:val="24"/>
        </w:rPr>
        <w:t>ou</w:t>
      </w:r>
      <w:r>
        <w:rPr>
          <w:spacing w:val="-10"/>
          <w:sz w:val="24"/>
        </w:rPr>
        <w:t> </w:t>
      </w:r>
      <w:r>
        <w:rPr>
          <w:sz w:val="24"/>
        </w:rPr>
        <w:t>outras</w:t>
      </w:r>
      <w:r>
        <w:rPr>
          <w:spacing w:val="-10"/>
          <w:sz w:val="24"/>
        </w:rPr>
        <w:t> </w:t>
      </w:r>
      <w:r>
        <w:rPr>
          <w:sz w:val="24"/>
        </w:rPr>
        <w:t>atividades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64"/>
          <w:sz w:val="24"/>
        </w:rPr>
        <w:t> </w:t>
      </w:r>
      <w:r>
        <w:rPr>
          <w:sz w:val="24"/>
        </w:rPr>
        <w:t>arquitetura</w:t>
      </w:r>
      <w:r>
        <w:rPr>
          <w:spacing w:val="-4"/>
          <w:sz w:val="24"/>
        </w:rPr>
        <w:t> </w:t>
      </w:r>
      <w:r>
        <w:rPr>
          <w:sz w:val="24"/>
        </w:rPr>
        <w:t>e</w:t>
      </w:r>
      <w:r>
        <w:rPr>
          <w:spacing w:val="-4"/>
          <w:sz w:val="24"/>
        </w:rPr>
        <w:t> </w:t>
      </w:r>
      <w:r>
        <w:rPr>
          <w:sz w:val="24"/>
        </w:rPr>
        <w:t>urbanismo</w:t>
      </w:r>
      <w:r>
        <w:rPr>
          <w:spacing w:val="-2"/>
          <w:sz w:val="24"/>
        </w:rPr>
        <w:t> </w:t>
      </w:r>
      <w:r>
        <w:rPr>
          <w:sz w:val="24"/>
        </w:rPr>
        <w:t>em</w:t>
      </w:r>
      <w:r>
        <w:rPr>
          <w:spacing w:val="-1"/>
          <w:sz w:val="24"/>
        </w:rPr>
        <w:t> </w:t>
      </w:r>
      <w:r>
        <w:rPr>
          <w:sz w:val="24"/>
        </w:rPr>
        <w:t>andamento</w:t>
      </w:r>
      <w:r>
        <w:rPr>
          <w:spacing w:val="3"/>
          <w:sz w:val="24"/>
        </w:rPr>
        <w:t> </w:t>
      </w:r>
      <w:r>
        <w:rPr>
          <w:sz w:val="24"/>
        </w:rPr>
        <w:t>no</w:t>
      </w:r>
      <w:r>
        <w:rPr>
          <w:spacing w:val="-3"/>
          <w:sz w:val="24"/>
        </w:rPr>
        <w:t> </w:t>
      </w:r>
      <w:r>
        <w:rPr>
          <w:sz w:val="24"/>
        </w:rPr>
        <w:t>município,</w:t>
      </w:r>
      <w:r>
        <w:rPr>
          <w:spacing w:val="-2"/>
          <w:sz w:val="24"/>
        </w:rPr>
        <w:t> </w:t>
      </w:r>
      <w:r>
        <w:rPr>
          <w:sz w:val="24"/>
        </w:rPr>
        <w:t>no</w:t>
      </w:r>
      <w:r>
        <w:rPr>
          <w:spacing w:val="-4"/>
          <w:sz w:val="24"/>
        </w:rPr>
        <w:t> </w:t>
      </w:r>
      <w:r>
        <w:rPr>
          <w:sz w:val="24"/>
        </w:rPr>
        <w:t>trajeto</w:t>
      </w:r>
      <w:r>
        <w:rPr>
          <w:spacing w:val="-2"/>
          <w:sz w:val="24"/>
        </w:rPr>
        <w:t> </w:t>
      </w:r>
      <w:r>
        <w:rPr>
          <w:sz w:val="24"/>
        </w:rPr>
        <w:t>ou</w:t>
      </w:r>
      <w:r>
        <w:rPr>
          <w:spacing w:val="-3"/>
          <w:sz w:val="24"/>
        </w:rPr>
        <w:t> </w:t>
      </w:r>
      <w:r>
        <w:rPr>
          <w:sz w:val="24"/>
        </w:rPr>
        <w:t>na</w:t>
      </w:r>
      <w:r>
        <w:rPr>
          <w:spacing w:val="-2"/>
          <w:sz w:val="24"/>
        </w:rPr>
        <w:t> </w:t>
      </w:r>
      <w:r>
        <w:rPr>
          <w:sz w:val="24"/>
        </w:rPr>
        <w:t>região;</w:t>
      </w:r>
    </w:p>
    <w:p>
      <w:pPr>
        <w:spacing w:after="0" w:line="259" w:lineRule="auto"/>
        <w:jc w:val="both"/>
        <w:rPr>
          <w:sz w:val="24"/>
        </w:rPr>
        <w:sectPr>
          <w:pgSz w:w="11910" w:h="16840"/>
          <w:pgMar w:header="331" w:footer="1242" w:top="940" w:bottom="1440" w:left="960" w:right="9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516224">
            <wp:simplePos x="0" y="0"/>
            <wp:positionH relativeFrom="page">
              <wp:posOffset>160019</wp:posOffset>
            </wp:positionH>
            <wp:positionV relativeFrom="page">
              <wp:posOffset>210311</wp:posOffset>
            </wp:positionV>
            <wp:extent cx="5402579" cy="632460"/>
            <wp:effectExtent l="0" t="0" r="0" b="0"/>
            <wp:wrapNone/>
            <wp:docPr id="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2579" cy="632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22"/>
        </w:rPr>
      </w:pPr>
    </w:p>
    <w:p>
      <w:pPr>
        <w:pStyle w:val="ListParagraph"/>
        <w:numPr>
          <w:ilvl w:val="2"/>
          <w:numId w:val="2"/>
        </w:numPr>
        <w:tabs>
          <w:tab w:pos="1592" w:val="left" w:leader="none"/>
        </w:tabs>
        <w:spacing w:line="259" w:lineRule="auto" w:before="93" w:after="0"/>
        <w:ind w:left="1591" w:right="111" w:hanging="226"/>
        <w:jc w:val="both"/>
        <w:rPr>
          <w:sz w:val="24"/>
        </w:rPr>
      </w:pPr>
      <w:r>
        <w:rPr>
          <w:rFonts w:ascii="Arial" w:hAnsi="Arial"/>
          <w:b/>
          <w:sz w:val="24"/>
        </w:rPr>
        <w:t>Sem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Denúncia</w:t>
      </w:r>
      <w:r>
        <w:rPr>
          <w:rFonts w:ascii="Arial" w:hAnsi="Arial"/>
          <w:b/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Fiscal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desloca</w:t>
      </w:r>
      <w:r>
        <w:rPr>
          <w:spacing w:val="1"/>
          <w:sz w:val="24"/>
        </w:rPr>
        <w:t> </w:t>
      </w:r>
      <w:r>
        <w:rPr>
          <w:sz w:val="24"/>
        </w:rPr>
        <w:t>conforme</w:t>
      </w:r>
      <w:r>
        <w:rPr>
          <w:spacing w:val="1"/>
          <w:sz w:val="24"/>
        </w:rPr>
        <w:t> </w:t>
      </w:r>
      <w:r>
        <w:rPr>
          <w:sz w:val="24"/>
        </w:rPr>
        <w:t>itinerário</w:t>
      </w:r>
      <w:r>
        <w:rPr>
          <w:spacing w:val="1"/>
          <w:sz w:val="24"/>
        </w:rPr>
        <w:t> </w:t>
      </w:r>
      <w:r>
        <w:rPr>
          <w:sz w:val="24"/>
        </w:rPr>
        <w:t>prévio,</w:t>
      </w:r>
      <w:r>
        <w:rPr>
          <w:spacing w:val="1"/>
          <w:sz w:val="24"/>
        </w:rPr>
        <w:t> </w:t>
      </w:r>
      <w:r>
        <w:rPr>
          <w:sz w:val="24"/>
        </w:rPr>
        <w:t>sem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necessidade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atendimento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denúncia</w:t>
      </w:r>
      <w:r>
        <w:rPr>
          <w:spacing w:val="1"/>
          <w:sz w:val="24"/>
        </w:rPr>
        <w:t> </w:t>
      </w:r>
      <w:r>
        <w:rPr>
          <w:sz w:val="24"/>
        </w:rPr>
        <w:t>previamente</w:t>
      </w:r>
      <w:r>
        <w:rPr>
          <w:spacing w:val="1"/>
          <w:sz w:val="24"/>
        </w:rPr>
        <w:t> </w:t>
      </w:r>
      <w:r>
        <w:rPr>
          <w:sz w:val="24"/>
        </w:rPr>
        <w:t>cadastrada,</w:t>
      </w:r>
      <w:r>
        <w:rPr>
          <w:spacing w:val="1"/>
          <w:sz w:val="24"/>
        </w:rPr>
        <w:t> </w:t>
      </w:r>
      <w:r>
        <w:rPr>
          <w:sz w:val="24"/>
        </w:rPr>
        <w:t>com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-64"/>
          <w:sz w:val="24"/>
        </w:rPr>
        <w:t> </w:t>
      </w:r>
      <w:r>
        <w:rPr>
          <w:sz w:val="24"/>
        </w:rPr>
        <w:t>intuito de localizar obras em execução ou outras atividades de arquitetura e</w:t>
      </w:r>
      <w:r>
        <w:rPr>
          <w:spacing w:val="1"/>
          <w:sz w:val="24"/>
        </w:rPr>
        <w:t> </w:t>
      </w:r>
      <w:r>
        <w:rPr>
          <w:sz w:val="24"/>
        </w:rPr>
        <w:t>urbanismo</w:t>
      </w:r>
      <w:r>
        <w:rPr>
          <w:spacing w:val="-5"/>
          <w:sz w:val="24"/>
        </w:rPr>
        <w:t> </w:t>
      </w:r>
      <w:r>
        <w:rPr>
          <w:sz w:val="24"/>
        </w:rPr>
        <w:t>em</w:t>
      </w:r>
      <w:r>
        <w:rPr>
          <w:spacing w:val="-2"/>
          <w:sz w:val="24"/>
        </w:rPr>
        <w:t> </w:t>
      </w:r>
      <w:r>
        <w:rPr>
          <w:sz w:val="24"/>
        </w:rPr>
        <w:t>andamento no</w:t>
      </w:r>
      <w:r>
        <w:rPr>
          <w:spacing w:val="-1"/>
          <w:sz w:val="24"/>
        </w:rPr>
        <w:t> </w:t>
      </w:r>
      <w:r>
        <w:rPr>
          <w:sz w:val="24"/>
        </w:rPr>
        <w:t>município, no</w:t>
      </w:r>
      <w:r>
        <w:rPr>
          <w:spacing w:val="-2"/>
          <w:sz w:val="24"/>
        </w:rPr>
        <w:t> </w:t>
      </w:r>
      <w:r>
        <w:rPr>
          <w:sz w:val="24"/>
        </w:rPr>
        <w:t>trajeto</w:t>
      </w:r>
      <w:r>
        <w:rPr>
          <w:spacing w:val="-2"/>
          <w:sz w:val="24"/>
        </w:rPr>
        <w:t> </w:t>
      </w:r>
      <w:r>
        <w:rPr>
          <w:sz w:val="24"/>
        </w:rPr>
        <w:t>ou</w:t>
      </w:r>
      <w:r>
        <w:rPr>
          <w:spacing w:val="-2"/>
          <w:sz w:val="24"/>
        </w:rPr>
        <w:t> </w:t>
      </w:r>
      <w:r>
        <w:rPr>
          <w:sz w:val="24"/>
        </w:rPr>
        <w:t>na</w:t>
      </w:r>
      <w:r>
        <w:rPr>
          <w:spacing w:val="-1"/>
          <w:sz w:val="24"/>
        </w:rPr>
        <w:t> </w:t>
      </w:r>
      <w:r>
        <w:rPr>
          <w:sz w:val="24"/>
        </w:rPr>
        <w:t>região;</w:t>
      </w:r>
    </w:p>
    <w:p>
      <w:pPr>
        <w:pStyle w:val="BodyText"/>
        <w:rPr>
          <w:sz w:val="26"/>
        </w:rPr>
      </w:pPr>
    </w:p>
    <w:p>
      <w:pPr>
        <w:spacing w:line="259" w:lineRule="auto" w:before="229"/>
        <w:ind w:left="117" w:right="111" w:firstLine="736"/>
        <w:jc w:val="both"/>
        <w:rPr>
          <w:sz w:val="24"/>
        </w:rPr>
      </w:pPr>
      <w:r>
        <w:rPr>
          <w:sz w:val="24"/>
        </w:rPr>
        <w:t>Durante o exercício da atividade</w:t>
      </w:r>
      <w:r>
        <w:rPr>
          <w:spacing w:val="1"/>
          <w:sz w:val="24"/>
        </w:rPr>
        <w:t> </w:t>
      </w:r>
      <w:r>
        <w:rPr>
          <w:sz w:val="24"/>
        </w:rPr>
        <w:t>de fiscalização dentro do município os fiscais</w:t>
      </w:r>
      <w:r>
        <w:rPr>
          <w:spacing w:val="1"/>
          <w:sz w:val="24"/>
        </w:rPr>
        <w:t> </w:t>
      </w:r>
      <w:r>
        <w:rPr>
          <w:sz w:val="24"/>
        </w:rPr>
        <w:t>transitam no </w:t>
      </w:r>
      <w:r>
        <w:rPr>
          <w:rFonts w:ascii="Arial" w:hAnsi="Arial"/>
          <w:b/>
          <w:sz w:val="24"/>
        </w:rPr>
        <w:t>perímetro urbano em baixa velocidade com a média de 20km/h </w:t>
      </w:r>
      <w:r>
        <w:rPr>
          <w:sz w:val="24"/>
        </w:rPr>
        <w:t>devido a</w:t>
      </w:r>
      <w:r>
        <w:rPr>
          <w:spacing w:val="1"/>
          <w:sz w:val="24"/>
        </w:rPr>
        <w:t> </w:t>
      </w:r>
      <w:r>
        <w:rPr>
          <w:sz w:val="24"/>
        </w:rPr>
        <w:t>necessidade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identificação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obras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-2"/>
          <w:sz w:val="24"/>
        </w:rPr>
        <w:t> </w:t>
      </w:r>
      <w:r>
        <w:rPr>
          <w:sz w:val="24"/>
        </w:rPr>
        <w:t>fiscalização.</w:t>
      </w:r>
    </w:p>
    <w:p>
      <w:pPr>
        <w:pStyle w:val="BodyText"/>
        <w:rPr>
          <w:sz w:val="36"/>
        </w:rPr>
      </w:pPr>
    </w:p>
    <w:p>
      <w:pPr>
        <w:pStyle w:val="BodyText"/>
        <w:spacing w:line="259" w:lineRule="auto"/>
        <w:ind w:left="117" w:right="111" w:firstLine="736"/>
        <w:jc w:val="both"/>
      </w:pPr>
      <w:r>
        <w:rPr/>
        <w:t>A jornada de trabalho dos Fiscais é definida como 40 (quarenta) horas semanais, </w:t>
      </w:r>
      <w:r>
        <w:rPr>
          <w:rFonts w:ascii="Arial" w:hAnsi="Arial"/>
          <w:b/>
        </w:rPr>
        <w:t>8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(oito) horas diárias</w:t>
      </w:r>
      <w:r>
        <w:rPr/>
        <w:t>, carga horária utilizada para a execução de seus trabalhos, sejam</w:t>
      </w:r>
      <w:r>
        <w:rPr>
          <w:spacing w:val="1"/>
        </w:rPr>
        <w:t> </w:t>
      </w:r>
      <w:r>
        <w:rPr/>
        <w:t>atividades</w:t>
      </w:r>
      <w:r>
        <w:rPr>
          <w:spacing w:val="-3"/>
        </w:rPr>
        <w:t> </w:t>
      </w:r>
      <w:r>
        <w:rPr/>
        <w:t>administrativas</w:t>
      </w:r>
      <w:r>
        <w:rPr>
          <w:spacing w:val="-1"/>
        </w:rPr>
        <w:t> </w:t>
      </w:r>
      <w:r>
        <w:rPr/>
        <w:t>internas ou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fiscalização</w:t>
      </w:r>
      <w:r>
        <w:rPr>
          <w:spacing w:val="1"/>
        </w:rPr>
        <w:t> </w:t>
      </w:r>
      <w:r>
        <w:rPr/>
        <w:t>externa.</w:t>
      </w:r>
    </w:p>
    <w:p>
      <w:pPr>
        <w:pStyle w:val="BodyText"/>
        <w:spacing w:before="9"/>
        <w:rPr>
          <w:sz w:val="35"/>
        </w:rPr>
      </w:pPr>
    </w:p>
    <w:p>
      <w:pPr>
        <w:spacing w:line="259" w:lineRule="auto" w:before="0"/>
        <w:ind w:left="127" w:right="114" w:firstLine="698"/>
        <w:jc w:val="both"/>
        <w:rPr>
          <w:sz w:val="24"/>
        </w:rPr>
      </w:pPr>
      <w:r>
        <w:rPr>
          <w:sz w:val="24"/>
        </w:rPr>
        <w:t>A mediana do número de fiscalizações é de </w:t>
      </w:r>
      <w:r>
        <w:rPr>
          <w:rFonts w:ascii="Arial" w:hAnsi="Arial"/>
          <w:b/>
          <w:sz w:val="24"/>
        </w:rPr>
        <w:t>8 fiscalizações por dia</w:t>
      </w:r>
      <w:r>
        <w:rPr>
          <w:sz w:val="24"/>
        </w:rPr>
        <w:t>, e conforme a</w:t>
      </w:r>
      <w:r>
        <w:rPr>
          <w:spacing w:val="1"/>
          <w:sz w:val="24"/>
        </w:rPr>
        <w:t> </w:t>
      </w:r>
      <w:r>
        <w:rPr>
          <w:sz w:val="24"/>
        </w:rPr>
        <w:t>vivência dos fiscais pode variar de 0 até 20 fiscalizações por dia, onde </w:t>
      </w:r>
      <w:r>
        <w:rPr>
          <w:rFonts w:ascii="Arial" w:hAnsi="Arial"/>
          <w:b/>
          <w:sz w:val="24"/>
        </w:rPr>
        <w:t>cada fiscalização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tem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em média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duração de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20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minutos</w:t>
      </w:r>
      <w:r>
        <w:rPr>
          <w:sz w:val="24"/>
        </w:rPr>
        <w:t>.</w:t>
      </w:r>
    </w:p>
    <w:p>
      <w:pPr>
        <w:pStyle w:val="BodyText"/>
        <w:rPr>
          <w:sz w:val="26"/>
        </w:rPr>
      </w:pPr>
    </w:p>
    <w:p>
      <w:pPr>
        <w:spacing w:line="259" w:lineRule="auto" w:before="233"/>
        <w:ind w:left="127" w:right="118" w:firstLine="698"/>
        <w:jc w:val="both"/>
        <w:rPr>
          <w:rFonts w:ascii="Arial" w:hAnsi="Arial"/>
          <w:b/>
          <w:sz w:val="24"/>
        </w:rPr>
      </w:pPr>
      <w:r>
        <w:rPr>
          <w:sz w:val="24"/>
        </w:rPr>
        <w:t>Considerando as 8 (oito) horas diárias possíveis para atividade de fiscalização e que</w:t>
      </w:r>
      <w:r>
        <w:rPr>
          <w:spacing w:val="-64"/>
          <w:sz w:val="24"/>
        </w:rPr>
        <w:t> </w:t>
      </w:r>
      <w:r>
        <w:rPr>
          <w:sz w:val="24"/>
        </w:rPr>
        <w:t>os veículos transitam nas vias públicas urbanas a uma velocidade média de 20km/h, bem</w:t>
      </w:r>
      <w:r>
        <w:rPr>
          <w:spacing w:val="1"/>
          <w:sz w:val="24"/>
        </w:rPr>
        <w:t> </w:t>
      </w:r>
      <w:r>
        <w:rPr>
          <w:sz w:val="24"/>
        </w:rPr>
        <w:t>como a mediana de 8 fiscalizações por dia com duração de 20 (vinte) minutos, concluímos</w:t>
      </w:r>
      <w:r>
        <w:rPr>
          <w:spacing w:val="1"/>
          <w:sz w:val="24"/>
        </w:rPr>
        <w:t> </w:t>
      </w:r>
      <w:r>
        <w:rPr>
          <w:sz w:val="24"/>
        </w:rPr>
        <w:t>que é possível que </w:t>
      </w:r>
      <w:r>
        <w:rPr>
          <w:rFonts w:ascii="Arial" w:hAnsi="Arial"/>
          <w:b/>
          <w:sz w:val="24"/>
          <w:u w:val="thick"/>
        </w:rPr>
        <w:t>um único fiscal durante sua jornada de trabalho poderá percorrer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  <w:u w:val="thick"/>
        </w:rPr>
        <w:t>em</w:t>
      </w:r>
      <w:r>
        <w:rPr>
          <w:rFonts w:ascii="Arial" w:hAnsi="Arial"/>
          <w:b/>
          <w:spacing w:val="-1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média</w:t>
      </w:r>
      <w:r>
        <w:rPr>
          <w:rFonts w:ascii="Arial" w:hAnsi="Arial"/>
          <w:b/>
          <w:spacing w:val="-2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106</w:t>
      </w:r>
      <w:r>
        <w:rPr>
          <w:rFonts w:ascii="Arial" w:hAnsi="Arial"/>
          <w:b/>
          <w:spacing w:val="-5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km por</w:t>
      </w:r>
      <w:r>
        <w:rPr>
          <w:rFonts w:ascii="Arial" w:hAnsi="Arial"/>
          <w:b/>
          <w:spacing w:val="-3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dia no</w:t>
      </w:r>
      <w:r>
        <w:rPr>
          <w:rFonts w:ascii="Arial" w:hAnsi="Arial"/>
          <w:b/>
          <w:spacing w:val="-1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perímetro urbano</w:t>
      </w:r>
      <w:r>
        <w:rPr>
          <w:rFonts w:ascii="Arial" w:hAnsi="Arial"/>
          <w:b/>
          <w:spacing w:val="-1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conforme cálculo</w:t>
      </w:r>
      <w:r>
        <w:rPr>
          <w:rFonts w:ascii="Arial" w:hAnsi="Arial"/>
          <w:b/>
          <w:spacing w:val="-3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abaixo: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18"/>
        </w:rPr>
      </w:pPr>
    </w:p>
    <w:p>
      <w:pPr>
        <w:pStyle w:val="Heading1"/>
        <w:tabs>
          <w:tab w:pos="5051" w:val="left" w:leader="none"/>
        </w:tabs>
        <w:spacing w:before="92"/>
        <w:ind w:left="2270" w:firstLine="0"/>
      </w:pPr>
      <w:r>
        <w:rPr/>
        <w:pict>
          <v:rect style="position:absolute;margin-left:290.519989pt;margin-top:12.018045pt;width:6.840019pt;height:1.320007pt;mso-position-horizontal-relative:page;mso-position-vertical-relative:paragraph;z-index:-16799744" filled="true" fillcolor="#000000" stroked="false">
            <v:fill type="solid"/>
            <w10:wrap type="none"/>
          </v:rect>
        </w:pict>
      </w:r>
      <w:r>
        <w:rPr/>
        <w:t>MRPU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(JTD</w:t>
      </w:r>
      <w:r>
        <w:rPr>
          <w:spacing w:val="-1"/>
        </w:rPr>
        <w:t> </w:t>
      </w:r>
      <w:r>
        <w:rPr/>
        <w:t>*</w:t>
      </w:r>
      <w:r>
        <w:rPr>
          <w:spacing w:val="-1"/>
        </w:rPr>
        <w:t> </w:t>
      </w:r>
      <w:r>
        <w:rPr/>
        <w:t>MVPU)</w:t>
        <w:tab/>
        <w:t>((MFD</w:t>
      </w:r>
      <w:r>
        <w:rPr>
          <w:spacing w:val="-2"/>
        </w:rPr>
        <w:t> </w:t>
      </w:r>
      <w:r>
        <w:rPr/>
        <w:t>*</w:t>
      </w:r>
      <w:r>
        <w:rPr>
          <w:spacing w:val="-2"/>
        </w:rPr>
        <w:t> </w:t>
      </w:r>
      <w:r>
        <w:rPr/>
        <w:t>MDF)/60</w:t>
      </w:r>
      <w:r>
        <w:rPr>
          <w:spacing w:val="-3"/>
        </w:rPr>
        <w:t> </w:t>
      </w:r>
      <w:r>
        <w:rPr/>
        <w:t>*</w:t>
      </w:r>
      <w:r>
        <w:rPr>
          <w:spacing w:val="1"/>
        </w:rPr>
        <w:t> </w:t>
      </w:r>
      <w:r>
        <w:rPr/>
        <w:t>MVPU)</w:t>
      </w:r>
    </w:p>
    <w:p>
      <w:pPr>
        <w:pStyle w:val="BodyText"/>
        <w:spacing w:line="360" w:lineRule="auto" w:before="137"/>
        <w:ind w:left="2270" w:right="3678"/>
      </w:pPr>
      <w:r>
        <w:rPr/>
        <w:t>MRPU = ( 8 * 20 ) - (( 8 * 20 )/60 * 20)</w:t>
      </w:r>
      <w:r>
        <w:rPr>
          <w:spacing w:val="-64"/>
        </w:rPr>
        <w:t> </w:t>
      </w:r>
      <w:r>
        <w:rPr/>
        <w:t>MRPU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160 -</w:t>
      </w:r>
      <w:r>
        <w:rPr>
          <w:spacing w:val="-1"/>
        </w:rPr>
        <w:t> </w:t>
      </w:r>
      <w:r>
        <w:rPr/>
        <w:t>(</w:t>
      </w:r>
      <w:r>
        <w:rPr>
          <w:spacing w:val="-1"/>
        </w:rPr>
        <w:t> </w:t>
      </w:r>
      <w:r>
        <w:rPr/>
        <w:t>160/60</w:t>
      </w:r>
      <w:r>
        <w:rPr>
          <w:spacing w:val="-2"/>
        </w:rPr>
        <w:t> </w:t>
      </w:r>
      <w:r>
        <w:rPr/>
        <w:t>*</w:t>
      </w:r>
      <w:r>
        <w:rPr>
          <w:spacing w:val="3"/>
        </w:rPr>
        <w:t> </w:t>
      </w:r>
      <w:r>
        <w:rPr/>
        <w:t>20</w:t>
      </w:r>
      <w:r>
        <w:rPr>
          <w:spacing w:val="-1"/>
        </w:rPr>
        <w:t> </w:t>
      </w:r>
      <w:r>
        <w:rPr/>
        <w:t>)</w:t>
      </w:r>
    </w:p>
    <w:p>
      <w:pPr>
        <w:pStyle w:val="BodyText"/>
        <w:tabs>
          <w:tab w:pos="3919" w:val="left" w:leader="none"/>
        </w:tabs>
        <w:ind w:left="2270"/>
      </w:pPr>
      <w:r>
        <w:rPr/>
        <w:pict>
          <v:rect style="position:absolute;margin-left:234pt;margin-top:7.538406pt;width:6.839996pt;height:1.080002pt;mso-position-horizontal-relative:page;mso-position-vertical-relative:paragraph;z-index:-16799232" filled="true" fillcolor="#000000" stroked="false">
            <v:fill type="solid"/>
            <w10:wrap type="none"/>
          </v:rect>
        </w:pict>
      </w:r>
      <w:r>
        <w:rPr/>
        <w:t>MRPU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160</w:t>
        <w:tab/>
        <w:t>2,66 *</w:t>
      </w:r>
      <w:r>
        <w:rPr>
          <w:spacing w:val="-3"/>
        </w:rPr>
        <w:t> </w:t>
      </w:r>
      <w:r>
        <w:rPr/>
        <w:t>20</w:t>
      </w:r>
    </w:p>
    <w:p>
      <w:pPr>
        <w:pStyle w:val="BodyText"/>
        <w:tabs>
          <w:tab w:pos="3919" w:val="left" w:leader="none"/>
        </w:tabs>
        <w:spacing w:before="137"/>
        <w:ind w:left="2270"/>
      </w:pPr>
      <w:r>
        <w:rPr/>
        <w:pict>
          <v:rect style="position:absolute;margin-left:234pt;margin-top:14.385172pt;width:6.839996pt;height:1.080002pt;mso-position-horizontal-relative:page;mso-position-vertical-relative:paragraph;z-index:-16798720" filled="true" fillcolor="#000000" stroked="false">
            <v:fill type="solid"/>
            <w10:wrap type="none"/>
          </v:rect>
        </w:pict>
      </w:r>
      <w:r>
        <w:rPr/>
        <w:t>MRPU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160</w:t>
        <w:tab/>
        <w:t>53,33</w:t>
      </w:r>
    </w:p>
    <w:p>
      <w:pPr>
        <w:pStyle w:val="Heading1"/>
        <w:spacing w:before="139"/>
        <w:ind w:left="2270" w:firstLine="0"/>
      </w:pPr>
      <w:r>
        <w:rPr/>
        <w:t>MRPU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106,66</w:t>
      </w:r>
      <w:r>
        <w:rPr>
          <w:spacing w:val="-2"/>
        </w:rPr>
        <w:t> </w:t>
      </w:r>
      <w:r>
        <w:rPr/>
        <w:t>km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tabs>
          <w:tab w:pos="1101" w:val="left" w:leader="none"/>
        </w:tabs>
        <w:ind w:left="127"/>
      </w:pPr>
      <w:r>
        <w:rPr>
          <w:rFonts w:ascii="Arial" w:hAnsi="Arial"/>
          <w:b/>
        </w:rPr>
        <w:t>MRPU</w:t>
        <w:tab/>
      </w:r>
      <w:r>
        <w:rPr/>
        <w:t>Média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km</w:t>
      </w:r>
      <w:r>
        <w:rPr>
          <w:spacing w:val="-5"/>
        </w:rPr>
        <w:t> </w:t>
      </w:r>
      <w:r>
        <w:rPr/>
        <w:t>Rodados</w:t>
      </w:r>
      <w:r>
        <w:rPr>
          <w:spacing w:val="-2"/>
        </w:rPr>
        <w:t> </w:t>
      </w:r>
      <w:r>
        <w:rPr/>
        <w:t>em Perímetro</w:t>
      </w:r>
      <w:r>
        <w:rPr>
          <w:spacing w:val="-3"/>
        </w:rPr>
        <w:t> </w:t>
      </w:r>
      <w:r>
        <w:rPr/>
        <w:t>Urbano</w:t>
      </w:r>
      <w:r>
        <w:rPr>
          <w:spacing w:val="-3"/>
        </w:rPr>
        <w:t> </w:t>
      </w:r>
      <w:r>
        <w:rPr/>
        <w:t>(KM)</w:t>
      </w:r>
    </w:p>
    <w:p>
      <w:pPr>
        <w:pStyle w:val="BodyText"/>
        <w:tabs>
          <w:tab w:pos="849" w:val="left" w:leader="none"/>
        </w:tabs>
        <w:spacing w:before="137"/>
        <w:ind w:left="127"/>
      </w:pPr>
      <w:r>
        <w:rPr>
          <w:rFonts w:ascii="Arial" w:hAnsi="Arial"/>
          <w:b/>
        </w:rPr>
        <w:t>JTD</w:t>
        <w:tab/>
      </w:r>
      <w:r>
        <w:rPr/>
        <w:t>Jornada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Trabalho</w:t>
      </w:r>
      <w:r>
        <w:rPr>
          <w:spacing w:val="-3"/>
        </w:rPr>
        <w:t> </w:t>
      </w:r>
      <w:r>
        <w:rPr/>
        <w:t>Diária</w:t>
      </w:r>
      <w:r>
        <w:rPr>
          <w:spacing w:val="-2"/>
        </w:rPr>
        <w:t> </w:t>
      </w:r>
      <w:r>
        <w:rPr/>
        <w:t>(HORAS)</w:t>
      </w:r>
    </w:p>
    <w:p>
      <w:pPr>
        <w:pStyle w:val="BodyText"/>
        <w:tabs>
          <w:tab w:pos="914" w:val="left" w:leader="none"/>
          <w:tab w:pos="1089" w:val="left" w:leader="none"/>
        </w:tabs>
        <w:spacing w:line="360" w:lineRule="auto" w:before="139"/>
        <w:ind w:left="127" w:right="3455"/>
      </w:pPr>
      <w:r>
        <w:rPr>
          <w:rFonts w:ascii="Arial" w:hAnsi="Arial"/>
          <w:b/>
        </w:rPr>
        <w:t>MVPU</w:t>
        <w:tab/>
        <w:tab/>
      </w:r>
      <w:r>
        <w:rPr/>
        <w:t>Média de Velocidade em Perímetro Urbano (KM/H)</w:t>
      </w:r>
      <w:r>
        <w:rPr>
          <w:spacing w:val="-64"/>
        </w:rPr>
        <w:t> </w:t>
      </w:r>
      <w:r>
        <w:rPr>
          <w:rFonts w:ascii="Arial" w:hAnsi="Arial"/>
          <w:b/>
        </w:rPr>
        <w:t>MFD</w:t>
        <w:tab/>
      </w:r>
      <w:r>
        <w:rPr/>
        <w:t>Mediana de Fiscalizações Diárias (QUANTIDADE)</w:t>
      </w:r>
      <w:r>
        <w:rPr>
          <w:spacing w:val="1"/>
        </w:rPr>
        <w:t> </w:t>
      </w:r>
      <w:r>
        <w:rPr>
          <w:rFonts w:ascii="Arial" w:hAnsi="Arial"/>
          <w:b/>
        </w:rPr>
        <w:t>MDF</w:t>
        <w:tab/>
      </w:r>
      <w:r>
        <w:rPr/>
        <w:t>Média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Duração de</w:t>
      </w:r>
      <w:r>
        <w:rPr>
          <w:spacing w:val="-1"/>
        </w:rPr>
        <w:t> </w:t>
      </w:r>
      <w:r>
        <w:rPr/>
        <w:t>Fiscalização (MINUTOS)</w:t>
      </w:r>
    </w:p>
    <w:p>
      <w:pPr>
        <w:spacing w:after="0" w:line="360" w:lineRule="auto"/>
        <w:sectPr>
          <w:headerReference w:type="default" r:id="rId12"/>
          <w:footerReference w:type="default" r:id="rId13"/>
          <w:pgSz w:w="11910" w:h="16840"/>
          <w:pgMar w:header="747" w:footer="1242" w:top="940" w:bottom="1440" w:left="960" w:right="9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518272">
            <wp:simplePos x="0" y="0"/>
            <wp:positionH relativeFrom="page">
              <wp:posOffset>160019</wp:posOffset>
            </wp:positionH>
            <wp:positionV relativeFrom="page">
              <wp:posOffset>210311</wp:posOffset>
            </wp:positionV>
            <wp:extent cx="5402579" cy="632460"/>
            <wp:effectExtent l="0" t="0" r="0" b="0"/>
            <wp:wrapNone/>
            <wp:docPr id="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2579" cy="632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0"/>
          <w:numId w:val="4"/>
        </w:numPr>
        <w:tabs>
          <w:tab w:pos="396" w:val="left" w:leader="none"/>
        </w:tabs>
        <w:spacing w:line="240" w:lineRule="auto" w:before="93" w:after="0"/>
        <w:ind w:left="395" w:right="0" w:hanging="269"/>
        <w:jc w:val="left"/>
      </w:pPr>
      <w:r>
        <w:rPr/>
        <w:t>CRITÉRIOS</w:t>
      </w:r>
      <w:r>
        <w:rPr>
          <w:spacing w:val="3"/>
        </w:rPr>
        <w:t> </w:t>
      </w:r>
      <w:r>
        <w:rPr/>
        <w:t>A</w:t>
      </w:r>
      <w:r>
        <w:rPr>
          <w:spacing w:val="-12"/>
        </w:rPr>
        <w:t> </w:t>
      </w:r>
      <w:r>
        <w:rPr/>
        <w:t>SEREM</w:t>
      </w:r>
      <w:r>
        <w:rPr>
          <w:spacing w:val="-4"/>
        </w:rPr>
        <w:t> </w:t>
      </w:r>
      <w:r>
        <w:rPr/>
        <w:t>ESTABELECIDOS</w:t>
      </w:r>
      <w:r>
        <w:rPr>
          <w:spacing w:val="-1"/>
        </w:rPr>
        <w:t> </w:t>
      </w:r>
      <w:r>
        <w:rPr/>
        <w:t>PARA</w:t>
      </w:r>
      <w:r>
        <w:rPr>
          <w:spacing w:val="-10"/>
        </w:rPr>
        <w:t> </w:t>
      </w:r>
      <w:r>
        <w:rPr/>
        <w:t>REDE</w:t>
      </w:r>
      <w:r>
        <w:rPr>
          <w:spacing w:val="-5"/>
        </w:rPr>
        <w:t> </w:t>
      </w:r>
      <w:r>
        <w:rPr/>
        <w:t>CREDENCIADA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11"/>
        <w:rPr>
          <w:rFonts w:ascii="Arial"/>
          <w:b/>
          <w:sz w:val="21"/>
        </w:rPr>
      </w:pPr>
    </w:p>
    <w:p>
      <w:pPr>
        <w:pStyle w:val="ListParagraph"/>
        <w:numPr>
          <w:ilvl w:val="1"/>
          <w:numId w:val="4"/>
        </w:numPr>
        <w:tabs>
          <w:tab w:pos="531" w:val="left" w:leader="none"/>
        </w:tabs>
        <w:spacing w:line="240" w:lineRule="auto" w:before="0" w:after="0"/>
        <w:ind w:left="530" w:right="0" w:hanging="404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DISTÂNCIA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MÁXIMA</w:t>
      </w:r>
      <w:r>
        <w:rPr>
          <w:rFonts w:ascii="Arial" w:hAnsi="Arial"/>
          <w:b/>
          <w:spacing w:val="-9"/>
          <w:sz w:val="24"/>
        </w:rPr>
        <w:t> </w:t>
      </w:r>
      <w:r>
        <w:rPr>
          <w:rFonts w:ascii="Arial" w:hAnsi="Arial"/>
          <w:b/>
          <w:sz w:val="24"/>
        </w:rPr>
        <w:t>ENTRE POSTOS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spacing w:line="259" w:lineRule="auto" w:before="0"/>
        <w:ind w:left="127" w:right="112" w:firstLine="698"/>
        <w:jc w:val="both"/>
        <w:rPr>
          <w:sz w:val="24"/>
        </w:rPr>
      </w:pPr>
      <w:r>
        <w:rPr>
          <w:sz w:val="24"/>
        </w:rPr>
        <w:t>Considerando a média de autonomia dos veículos de </w:t>
      </w:r>
      <w:r>
        <w:rPr>
          <w:rFonts w:ascii="Arial" w:hAnsi="Arial"/>
          <w:b/>
          <w:sz w:val="24"/>
        </w:rPr>
        <w:t>363 km </w:t>
      </w:r>
      <w:r>
        <w:rPr>
          <w:sz w:val="24"/>
        </w:rPr>
        <w:t>e que um único fiscal</w:t>
      </w:r>
      <w:r>
        <w:rPr>
          <w:spacing w:val="1"/>
          <w:sz w:val="24"/>
        </w:rPr>
        <w:t> </w:t>
      </w:r>
      <w:r>
        <w:rPr>
          <w:sz w:val="24"/>
        </w:rPr>
        <w:t>durante sua jornada de trabalho poderá percorrer </w:t>
      </w:r>
      <w:r>
        <w:rPr>
          <w:rFonts w:ascii="Arial" w:hAnsi="Arial"/>
          <w:b/>
          <w:sz w:val="24"/>
        </w:rPr>
        <w:t>em média 106 km por dia no perímetro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urbano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quilometragem</w:t>
      </w:r>
      <w:r>
        <w:rPr>
          <w:spacing w:val="1"/>
          <w:sz w:val="24"/>
        </w:rPr>
        <w:t> </w:t>
      </w:r>
      <w:r>
        <w:rPr>
          <w:sz w:val="24"/>
        </w:rPr>
        <w:t>residual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garantir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deslocamento</w:t>
      </w:r>
      <w:r>
        <w:rPr>
          <w:spacing w:val="1"/>
          <w:sz w:val="24"/>
        </w:rPr>
        <w:t> </w:t>
      </w:r>
      <w:r>
        <w:rPr>
          <w:sz w:val="24"/>
        </w:rPr>
        <w:t>será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257</w:t>
      </w:r>
      <w:r>
        <w:rPr>
          <w:spacing w:val="1"/>
          <w:sz w:val="24"/>
        </w:rPr>
        <w:t> </w:t>
      </w:r>
      <w:r>
        <w:rPr>
          <w:sz w:val="24"/>
        </w:rPr>
        <w:t>km,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-64"/>
          <w:sz w:val="24"/>
        </w:rPr>
        <w:t> </w:t>
      </w:r>
      <w:r>
        <w:rPr>
          <w:sz w:val="24"/>
        </w:rPr>
        <w:t>dividirmos entre percurso de ida e volta chegaremos a </w:t>
      </w:r>
      <w:r>
        <w:rPr>
          <w:rFonts w:ascii="Arial" w:hAnsi="Arial"/>
          <w:b/>
          <w:sz w:val="24"/>
        </w:rPr>
        <w:t>128,5 km para cada trecho de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deslocamento sem a necessidade de reabastecimento</w:t>
      </w:r>
      <w:r>
        <w:rPr>
          <w:sz w:val="24"/>
        </w:rPr>
        <w:t>, acima disso será necessário a</w:t>
      </w:r>
      <w:r>
        <w:rPr>
          <w:spacing w:val="1"/>
          <w:sz w:val="24"/>
        </w:rPr>
        <w:t> </w:t>
      </w:r>
      <w:r>
        <w:rPr>
          <w:sz w:val="24"/>
        </w:rPr>
        <w:t>opção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outros</w:t>
      </w:r>
      <w:r>
        <w:rPr>
          <w:spacing w:val="-2"/>
          <w:sz w:val="24"/>
        </w:rPr>
        <w:t> </w:t>
      </w:r>
      <w:r>
        <w:rPr>
          <w:sz w:val="24"/>
        </w:rPr>
        <w:t>postos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combustíveis</w:t>
      </w:r>
      <w:r>
        <w:rPr>
          <w:spacing w:val="-1"/>
          <w:sz w:val="24"/>
        </w:rPr>
        <w:t> </w:t>
      </w:r>
      <w:r>
        <w:rPr>
          <w:sz w:val="24"/>
        </w:rPr>
        <w:t>da</w:t>
      </w:r>
      <w:r>
        <w:rPr>
          <w:spacing w:val="-3"/>
          <w:sz w:val="24"/>
        </w:rPr>
        <w:t> </w:t>
      </w:r>
      <w:r>
        <w:rPr>
          <w:sz w:val="24"/>
        </w:rPr>
        <w:t>rede</w:t>
      </w:r>
      <w:r>
        <w:rPr>
          <w:spacing w:val="-1"/>
          <w:sz w:val="24"/>
        </w:rPr>
        <w:t> </w:t>
      </w:r>
      <w:r>
        <w:rPr>
          <w:sz w:val="24"/>
        </w:rPr>
        <w:t>credenciada</w:t>
      </w:r>
      <w:r>
        <w:rPr>
          <w:spacing w:val="-3"/>
          <w:sz w:val="24"/>
        </w:rPr>
        <w:t> </w:t>
      </w:r>
      <w:r>
        <w:rPr>
          <w:sz w:val="24"/>
        </w:rPr>
        <w:t>para</w:t>
      </w:r>
      <w:r>
        <w:rPr>
          <w:spacing w:val="-3"/>
          <w:sz w:val="24"/>
        </w:rPr>
        <w:t> </w:t>
      </w:r>
      <w:r>
        <w:rPr>
          <w:sz w:val="24"/>
        </w:rPr>
        <w:t>o</w:t>
      </w:r>
      <w:r>
        <w:rPr>
          <w:spacing w:val="6"/>
          <w:sz w:val="24"/>
        </w:rPr>
        <w:t> </w:t>
      </w:r>
      <w:r>
        <w:rPr>
          <w:sz w:val="24"/>
        </w:rPr>
        <w:t>reabastecimento.</w:t>
      </w:r>
    </w:p>
    <w:p>
      <w:pPr>
        <w:spacing w:line="259" w:lineRule="auto" w:before="115"/>
        <w:ind w:left="127" w:right="111" w:firstLine="698"/>
        <w:jc w:val="both"/>
        <w:rPr>
          <w:sz w:val="24"/>
        </w:rPr>
      </w:pPr>
      <w:r>
        <w:rPr>
          <w:sz w:val="24"/>
        </w:rPr>
        <w:t>Devido ao exposto, podemos concluir que </w:t>
      </w:r>
      <w:r>
        <w:rPr>
          <w:rFonts w:ascii="Arial" w:hAnsi="Arial"/>
          <w:b/>
          <w:sz w:val="24"/>
          <w:u w:val="thick"/>
        </w:rPr>
        <w:t>será necessário a disponibilidade de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  <w:u w:val="thick"/>
        </w:rPr>
        <w:t>postos</w:t>
      </w:r>
      <w:r>
        <w:rPr>
          <w:rFonts w:ascii="Arial" w:hAnsi="Arial"/>
          <w:b/>
          <w:spacing w:val="-8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dentro</w:t>
      </w:r>
      <w:r>
        <w:rPr>
          <w:rFonts w:ascii="Arial" w:hAnsi="Arial"/>
          <w:b/>
          <w:spacing w:val="-9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de</w:t>
      </w:r>
      <w:r>
        <w:rPr>
          <w:rFonts w:ascii="Arial" w:hAnsi="Arial"/>
          <w:b/>
          <w:spacing w:val="-8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um</w:t>
      </w:r>
      <w:r>
        <w:rPr>
          <w:rFonts w:ascii="Arial" w:hAnsi="Arial"/>
          <w:b/>
          <w:spacing w:val="-9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raio</w:t>
      </w:r>
      <w:r>
        <w:rPr>
          <w:rFonts w:ascii="Arial" w:hAnsi="Arial"/>
          <w:b/>
          <w:spacing w:val="-6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máximo</w:t>
      </w:r>
      <w:r>
        <w:rPr>
          <w:rFonts w:ascii="Arial" w:hAnsi="Arial"/>
          <w:b/>
          <w:spacing w:val="-9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de</w:t>
      </w:r>
      <w:r>
        <w:rPr>
          <w:rFonts w:ascii="Arial" w:hAnsi="Arial"/>
          <w:b/>
          <w:spacing w:val="-11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128,5</w:t>
      </w:r>
      <w:r>
        <w:rPr>
          <w:rFonts w:ascii="Arial" w:hAnsi="Arial"/>
          <w:b/>
          <w:spacing w:val="-11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km</w:t>
      </w:r>
      <w:r>
        <w:rPr>
          <w:rFonts w:ascii="Arial" w:hAnsi="Arial"/>
          <w:b/>
          <w:spacing w:val="-8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entre</w:t>
      </w:r>
      <w:r>
        <w:rPr>
          <w:rFonts w:ascii="Arial" w:hAnsi="Arial"/>
          <w:b/>
          <w:spacing w:val="-8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os</w:t>
      </w:r>
      <w:r>
        <w:rPr>
          <w:rFonts w:ascii="Arial" w:hAnsi="Arial"/>
          <w:b/>
          <w:spacing w:val="-8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postos</w:t>
      </w:r>
      <w:r>
        <w:rPr>
          <w:rFonts w:ascii="Arial" w:hAnsi="Arial"/>
          <w:b/>
          <w:spacing w:val="-8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credenciados</w:t>
      </w:r>
      <w:r>
        <w:rPr>
          <w:sz w:val="24"/>
        </w:rPr>
        <w:t>,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forma</w:t>
      </w:r>
      <w:r>
        <w:rPr>
          <w:spacing w:val="-64"/>
          <w:sz w:val="24"/>
        </w:rPr>
        <w:t> </w:t>
      </w:r>
      <w:r>
        <w:rPr>
          <w:sz w:val="24"/>
        </w:rPr>
        <w:t>a garantir o deslocamento e a execução das atividades de fiscalização. Lembrando que os</w:t>
      </w:r>
      <w:r>
        <w:rPr>
          <w:spacing w:val="1"/>
          <w:sz w:val="24"/>
        </w:rPr>
        <w:t> </w:t>
      </w:r>
      <w:r>
        <w:rPr>
          <w:sz w:val="24"/>
        </w:rPr>
        <w:t>veículos se deslocam por vias, pavimentadas ou não, portanto o cálculo de distância por</w:t>
      </w:r>
      <w:r>
        <w:rPr>
          <w:spacing w:val="1"/>
          <w:sz w:val="24"/>
        </w:rPr>
        <w:t> </w:t>
      </w:r>
      <w:r>
        <w:rPr>
          <w:sz w:val="24"/>
        </w:rPr>
        <w:t>quilometragem deve ser</w:t>
      </w:r>
      <w:r>
        <w:rPr>
          <w:spacing w:val="-4"/>
          <w:sz w:val="24"/>
        </w:rPr>
        <w:t> </w:t>
      </w:r>
      <w:r>
        <w:rPr>
          <w:sz w:val="24"/>
        </w:rPr>
        <w:t>feito</w:t>
      </w:r>
      <w:r>
        <w:rPr>
          <w:spacing w:val="-2"/>
          <w:sz w:val="24"/>
        </w:rPr>
        <w:t> </w:t>
      </w:r>
      <w:r>
        <w:rPr>
          <w:sz w:val="24"/>
        </w:rPr>
        <w:t>considerando</w:t>
      </w:r>
      <w:r>
        <w:rPr>
          <w:spacing w:val="-3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trajeto</w:t>
      </w:r>
      <w:r>
        <w:rPr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-2"/>
          <w:sz w:val="24"/>
        </w:rPr>
        <w:t> </w:t>
      </w:r>
      <w:r>
        <w:rPr>
          <w:sz w:val="24"/>
        </w:rPr>
        <w:t>veículo</w:t>
      </w:r>
      <w:r>
        <w:rPr>
          <w:spacing w:val="-2"/>
          <w:sz w:val="24"/>
        </w:rPr>
        <w:t> </w:t>
      </w:r>
      <w:r>
        <w:rPr>
          <w:sz w:val="24"/>
        </w:rPr>
        <w:t>por</w:t>
      </w:r>
      <w:r>
        <w:rPr>
          <w:spacing w:val="-2"/>
          <w:sz w:val="24"/>
        </w:rPr>
        <w:t> </w:t>
      </w:r>
      <w:r>
        <w:rPr>
          <w:sz w:val="24"/>
        </w:rPr>
        <w:t>meio</w:t>
      </w:r>
      <w:r>
        <w:rPr>
          <w:spacing w:val="-3"/>
          <w:sz w:val="24"/>
        </w:rPr>
        <w:t> </w:t>
      </w:r>
      <w:r>
        <w:rPr>
          <w:sz w:val="24"/>
        </w:rPr>
        <w:t>das</w:t>
      </w:r>
      <w:r>
        <w:rPr>
          <w:spacing w:val="-1"/>
          <w:sz w:val="24"/>
        </w:rPr>
        <w:t> </w:t>
      </w:r>
      <w:r>
        <w:rPr>
          <w:sz w:val="24"/>
        </w:rPr>
        <w:t>vias.</w:t>
      </w:r>
    </w:p>
    <w:p>
      <w:pPr>
        <w:pStyle w:val="BodyText"/>
        <w:spacing w:line="259" w:lineRule="auto" w:before="113"/>
        <w:ind w:left="127" w:right="110" w:firstLine="698"/>
        <w:jc w:val="both"/>
      </w:pPr>
      <w:r>
        <w:rPr/>
        <w:t>Caso não seja possível em algum caso o cumprimento da disponibilidade de postos</w:t>
      </w:r>
      <w:r>
        <w:rPr>
          <w:spacing w:val="1"/>
        </w:rPr>
        <w:t> </w:t>
      </w:r>
      <w:r>
        <w:rPr/>
        <w:t>dentro de um raio máximo de 128,5 km entre os postos credenciados, devido a inexistência</w:t>
      </w:r>
      <w:r>
        <w:rPr>
          <w:spacing w:val="-64"/>
        </w:rPr>
        <w:t> </w:t>
      </w:r>
      <w:r>
        <w:rPr/>
        <w:t>de postos ou negativa de credenciamento por parte do posto, a CONTRATADA poderá</w:t>
      </w:r>
      <w:r>
        <w:rPr>
          <w:spacing w:val="1"/>
        </w:rPr>
        <w:t> </w:t>
      </w:r>
      <w:r>
        <w:rPr/>
        <w:t>apresentar</w:t>
      </w:r>
      <w:r>
        <w:rPr>
          <w:spacing w:val="-3"/>
        </w:rPr>
        <w:t> </w:t>
      </w:r>
      <w:r>
        <w:rPr/>
        <w:t>justificativa formal</w:t>
      </w:r>
      <w:r>
        <w:rPr>
          <w:spacing w:val="-4"/>
        </w:rPr>
        <w:t> </w:t>
      </w:r>
      <w:r>
        <w:rPr/>
        <w:t>e</w:t>
      </w:r>
      <w:r>
        <w:rPr>
          <w:spacing w:val="-3"/>
        </w:rPr>
        <w:t> </w:t>
      </w:r>
      <w:r>
        <w:rPr/>
        <w:t>fundamentada para</w:t>
      </w:r>
      <w:r>
        <w:rPr>
          <w:spacing w:val="-2"/>
        </w:rPr>
        <w:t> </w:t>
      </w:r>
      <w:r>
        <w:rPr/>
        <w:t>análise</w:t>
      </w:r>
      <w:r>
        <w:rPr>
          <w:spacing w:val="-3"/>
        </w:rPr>
        <w:t> </w:t>
      </w:r>
      <w:r>
        <w:rPr/>
        <w:t>e</w:t>
      </w:r>
      <w:r>
        <w:rPr>
          <w:spacing w:val="-2"/>
        </w:rPr>
        <w:t> </w:t>
      </w:r>
      <w:r>
        <w:rPr/>
        <w:t>julgamento</w:t>
      </w:r>
      <w:r>
        <w:rPr>
          <w:spacing w:val="-2"/>
        </w:rPr>
        <w:t> </w:t>
      </w:r>
      <w:r>
        <w:rPr/>
        <w:t>do</w:t>
      </w:r>
      <w:r>
        <w:rPr>
          <w:spacing w:val="-1"/>
        </w:rPr>
        <w:t> </w:t>
      </w:r>
      <w:r>
        <w:rPr/>
        <w:t>CAU/PR.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4"/>
        </w:numPr>
        <w:tabs>
          <w:tab w:pos="531" w:val="left" w:leader="none"/>
        </w:tabs>
        <w:spacing w:line="240" w:lineRule="auto" w:before="230" w:after="0"/>
        <w:ind w:left="530" w:right="0" w:hanging="404"/>
        <w:jc w:val="left"/>
      </w:pPr>
      <w:r>
        <w:rPr/>
        <w:t>MUNICÍPIOS</w:t>
      </w:r>
      <w:r>
        <w:rPr>
          <w:spacing w:val="-6"/>
        </w:rPr>
        <w:t> </w:t>
      </w:r>
      <w:r>
        <w:rPr/>
        <w:t>ESTRATÉGICOS</w:t>
      </w:r>
      <w:r>
        <w:rPr>
          <w:spacing w:val="-3"/>
        </w:rPr>
        <w:t> </w:t>
      </w:r>
      <w:r>
        <w:rPr/>
        <w:t>PARA</w:t>
      </w:r>
      <w:r>
        <w:rPr>
          <w:spacing w:val="-7"/>
        </w:rPr>
        <w:t> </w:t>
      </w:r>
      <w:r>
        <w:rPr/>
        <w:t>DISPONIBILIDADE</w:t>
      </w:r>
      <w:r>
        <w:rPr>
          <w:spacing w:val="-6"/>
        </w:rPr>
        <w:t> </w:t>
      </w:r>
      <w:r>
        <w:rPr/>
        <w:t>DE</w:t>
      </w:r>
      <w:r>
        <w:rPr>
          <w:spacing w:val="-3"/>
        </w:rPr>
        <w:t> </w:t>
      </w:r>
      <w:r>
        <w:rPr/>
        <w:t>POSTOS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2"/>
        <w:rPr>
          <w:rFonts w:ascii="Arial"/>
          <w:b/>
          <w:sz w:val="22"/>
        </w:rPr>
      </w:pPr>
    </w:p>
    <w:p>
      <w:pPr>
        <w:pStyle w:val="BodyText"/>
        <w:spacing w:line="259" w:lineRule="auto"/>
        <w:ind w:left="127" w:right="111" w:firstLine="698"/>
        <w:jc w:val="both"/>
      </w:pPr>
      <w:r>
        <w:rPr/>
        <w:t>Apesar do requisito de disponibilidade de postos dentro de um raio máximo entre</w:t>
      </w:r>
      <w:r>
        <w:rPr>
          <w:spacing w:val="1"/>
        </w:rPr>
        <w:t> </w:t>
      </w:r>
      <w:r>
        <w:rPr/>
        <w:t>postos credenciados, a utilização da métrica isoladamente traz prejuízos a economicidade</w:t>
      </w:r>
      <w:r>
        <w:rPr>
          <w:spacing w:val="1"/>
        </w:rPr>
        <w:t> </w:t>
      </w:r>
      <w:r>
        <w:rPr/>
        <w:t>do órgão pois em alguns casos o fiscal pode pernoitar na cidade em que terminou sua</w:t>
      </w:r>
      <w:r>
        <w:rPr>
          <w:spacing w:val="1"/>
        </w:rPr>
        <w:t> </w:t>
      </w:r>
      <w:r>
        <w:rPr/>
        <w:t>jornada para que no próximo dia continue o itinerário realizando a fiscalização nas demais</w:t>
      </w:r>
      <w:r>
        <w:rPr>
          <w:spacing w:val="1"/>
        </w:rPr>
        <w:t> </w:t>
      </w:r>
      <w:r>
        <w:rPr/>
        <w:t>cidades</w:t>
      </w:r>
      <w:r>
        <w:rPr>
          <w:spacing w:val="1"/>
        </w:rPr>
        <w:t> </w:t>
      </w:r>
      <w:r>
        <w:rPr/>
        <w:t>vizinhas,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até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mesma</w:t>
      </w:r>
      <w:r>
        <w:rPr>
          <w:spacing w:val="1"/>
        </w:rPr>
        <w:t> </w:t>
      </w:r>
      <w:r>
        <w:rPr/>
        <w:t>cidade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dia</w:t>
      </w:r>
      <w:r>
        <w:rPr>
          <w:spacing w:val="1"/>
        </w:rPr>
        <w:t> </w:t>
      </w:r>
      <w:r>
        <w:rPr/>
        <w:t>anterior.</w:t>
      </w:r>
      <w:r>
        <w:rPr>
          <w:spacing w:val="1"/>
        </w:rPr>
        <w:t> </w:t>
      </w:r>
      <w:r>
        <w:rPr/>
        <w:t>Diante</w:t>
      </w:r>
      <w:r>
        <w:rPr>
          <w:spacing w:val="1"/>
        </w:rPr>
        <w:t> </w:t>
      </w:r>
      <w:r>
        <w:rPr/>
        <w:t>disso,</w:t>
      </w:r>
      <w:r>
        <w:rPr>
          <w:spacing w:val="1"/>
        </w:rPr>
        <w:t> </w:t>
      </w:r>
      <w:r>
        <w:rPr/>
        <w:t>seria</w:t>
      </w:r>
      <w:r>
        <w:rPr>
          <w:spacing w:val="1"/>
        </w:rPr>
        <w:t> </w:t>
      </w:r>
      <w:r>
        <w:rPr/>
        <w:t>economicamente inviável o retorno a cidade polo (onde se encontra localizado o escritório</w:t>
      </w:r>
      <w:r>
        <w:rPr>
          <w:spacing w:val="1"/>
        </w:rPr>
        <w:t> </w:t>
      </w:r>
      <w:r>
        <w:rPr/>
        <w:t>regional)</w:t>
      </w:r>
      <w:r>
        <w:rPr>
          <w:spacing w:val="-2"/>
        </w:rPr>
        <w:t> </w:t>
      </w:r>
      <w:r>
        <w:rPr/>
        <w:t>para</w:t>
      </w:r>
      <w:r>
        <w:rPr>
          <w:spacing w:val="-1"/>
        </w:rPr>
        <w:t> </w:t>
      </w:r>
      <w:r>
        <w:rPr/>
        <w:t>então reabastecer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r>
        <w:rPr/>
        <w:t>retomar</w:t>
      </w:r>
      <w:r>
        <w:rPr>
          <w:spacing w:val="-3"/>
        </w:rPr>
        <w:t> </w:t>
      </w:r>
      <w:r>
        <w:rPr/>
        <w:t>o</w:t>
      </w:r>
      <w:r>
        <w:rPr>
          <w:spacing w:val="-1"/>
        </w:rPr>
        <w:t> </w:t>
      </w:r>
      <w:r>
        <w:rPr/>
        <w:t>seu itinerário.</w:t>
      </w:r>
    </w:p>
    <w:p>
      <w:pPr>
        <w:spacing w:line="259" w:lineRule="auto" w:before="115"/>
        <w:ind w:left="127" w:right="111" w:firstLine="698"/>
        <w:jc w:val="both"/>
        <w:rPr>
          <w:sz w:val="24"/>
        </w:rPr>
      </w:pPr>
      <w:r>
        <w:rPr>
          <w:sz w:val="24"/>
        </w:rPr>
        <w:t>Assim,</w:t>
      </w:r>
      <w:r>
        <w:rPr>
          <w:spacing w:val="1"/>
          <w:sz w:val="24"/>
        </w:rPr>
        <w:t> </w:t>
      </w:r>
      <w:r>
        <w:rPr>
          <w:sz w:val="24"/>
        </w:rPr>
        <w:t>há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necessidade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definição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municípios</w:t>
      </w:r>
      <w:r>
        <w:rPr>
          <w:spacing w:val="1"/>
          <w:sz w:val="24"/>
        </w:rPr>
        <w:t> </w:t>
      </w:r>
      <w:r>
        <w:rPr>
          <w:sz w:val="24"/>
        </w:rPr>
        <w:t>estratégicos,</w:t>
      </w:r>
      <w:r>
        <w:rPr>
          <w:spacing w:val="1"/>
          <w:sz w:val="24"/>
        </w:rPr>
        <w:t> </w:t>
      </w:r>
      <w:r>
        <w:rPr>
          <w:rFonts w:ascii="Arial" w:hAnsi="Arial"/>
          <w:b/>
          <w:sz w:val="24"/>
        </w:rPr>
        <w:t>onde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necessariamente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deverá haver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postos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combustíveis credenciados</w:t>
      </w:r>
      <w:r>
        <w:rPr>
          <w:sz w:val="24"/>
        </w:rPr>
        <w:t>.</w:t>
      </w:r>
    </w:p>
    <w:p>
      <w:pPr>
        <w:pStyle w:val="BodyText"/>
        <w:tabs>
          <w:tab w:pos="7442" w:val="left" w:leader="none"/>
        </w:tabs>
        <w:spacing w:line="259" w:lineRule="auto" w:before="116"/>
        <w:ind w:left="129" w:right="1133" w:firstLine="695"/>
      </w:pPr>
      <w:r>
        <w:rPr/>
        <w:pict>
          <v:shape style="position:absolute;margin-left:347.160004pt;margin-top:8.297890pt;width:43.45pt;height:8.9pt;mso-position-horizontal-relative:page;mso-position-vertical-relative:paragraph;z-index:-16797696" coordorigin="6943,166" coordsize="869,178" path="m6967,166l6943,166,6943,341,6967,341,6967,166xm7106,276l7106,264,7105,262,7102,250,7097,239,7092,233,7090,231,7085,226,7085,264,7010,264,7010,255,7015,245,7030,236,7037,233,7058,233,7068,236,7080,248,7082,255,7085,264,7085,226,7082,223,7072,218,7061,215,7049,214,7035,215,7024,218,7014,223,7006,231,6998,240,6993,251,6990,264,6989,276,6989,284,6990,293,6993,305,6998,317,7006,327,7014,333,7024,339,7035,342,7049,344,7063,344,7075,339,7085,332,7094,327,7096,324,7102,317,7106,305,7085,303,7080,310,7075,315,7070,317,7066,322,7058,324,7039,324,7030,320,7015,305,7010,296,7010,284,7106,284,7106,276xm7229,216l7207,216,7181,291,7178,300,7174,315,7171,308,7169,298,7166,291,7140,216,7116,216,7162,341,7188,341,7229,216xm7358,341l7354,334,7354,329,7351,324,7351,281,7351,250,7349,245,7349,236,7348,233,7346,231,7334,219,7320,214,7282,214,7272,216,7265,221,7258,224,7253,231,7250,236,7246,243,7246,252,7267,255,7267,245,7272,240,7277,238,7282,233,7308,233,7315,236,7320,238,7325,243,7327,248,7327,262,7327,281,7327,296,7320,310,7315,315,7310,317,7303,322,7296,324,7279,324,7270,320,7265,315,7265,300,7274,291,7279,291,7284,288,7294,288,7308,286,7327,281,7327,262,7318,264,7306,267,7289,269,7274,269,7272,272,7267,274,7260,276,7258,279,7253,281,7248,286,7243,296,7243,317,7246,327,7253,332,7260,339,7270,344,7291,344,7313,336,7320,332,7330,324,7330,329,7332,336,7337,341,7358,341xm7550,240l7548,231,7534,216,7524,214,7512,214,7501,215,7491,219,7482,226,7474,236,7471,228,7457,214,7423,214,7418,219,7411,224,7402,233,7402,216,7380,216,7380,341,7402,341,7402,264,7406,250,7411,240,7416,238,7423,233,7442,233,7447,236,7454,243,7454,341,7476,341,7476,255,7486,240,7493,236,7500,233,7517,233,7522,236,7526,240,7529,245,7529,341,7550,341,7550,240xm7692,276l7691,262,7688,250,7684,239,7679,233,7678,231,7670,225,7670,262,7670,293,7668,305,7654,320,7646,324,7625,324,7615,320,7610,312,7603,305,7598,293,7598,262,7603,250,7610,243,7615,236,7625,233,7646,233,7654,236,7668,250,7670,262,7670,225,7668,223,7658,218,7647,215,7634,214,7624,215,7614,217,7605,221,7596,226,7588,236,7582,248,7578,262,7578,262,7577,279,7578,293,7582,305,7587,317,7594,327,7602,333,7611,339,7622,342,7634,344,7646,344,7656,341,7666,334,7675,329,7678,324,7685,315,7690,305,7692,293,7692,276xm7812,296l7810,291,7807,284,7802,279,7798,276,7790,274,7786,272,7774,267,7762,264,7752,262,7745,260,7742,260,7738,255,7735,255,7735,252,7733,250,7733,243,7742,233,7771,233,7776,238,7781,240,7783,245,7783,252,7805,250,7805,240,7802,233,7798,228,7795,224,7790,221,7783,216,7776,214,7745,214,7740,216,7733,216,7728,219,7718,228,7711,243,7711,255,7714,262,7716,267,7721,272,7726,274,7730,279,7738,281,7747,284,7762,288,7771,291,7778,293,7788,298,7790,300,7790,310,7788,315,7783,317,7778,322,7774,324,7754,324,7747,322,7740,317,7735,312,7733,308,7730,300,7709,303,7711,315,7718,324,7726,332,7735,339,7747,344,7771,344,7781,341,7788,336,7798,334,7802,329,7807,322,7810,317,7812,310,7812,296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6519296">
            <wp:simplePos x="0" y="0"/>
            <wp:positionH relativeFrom="page">
              <wp:posOffset>5046059</wp:posOffset>
            </wp:positionH>
            <wp:positionV relativeFrom="paragraph">
              <wp:posOffset>135862</wp:posOffset>
            </wp:positionV>
            <wp:extent cx="198024" cy="82296"/>
            <wp:effectExtent l="0" t="0" r="0" b="0"/>
            <wp:wrapNone/>
            <wp:docPr id="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24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97.279999pt;margin-top:8.417845pt;width:43.7pt;height:8.8pt;mso-position-horizontal-relative:page;mso-position-vertical-relative:paragraph;z-index:15736320" coordorigin="9946,168" coordsize="874,176">
            <v:shape style="position:absolute;left:9945;top:168;width:108;height:176" type="#_x0000_t75" stroked="false">
              <v:imagedata r:id="rId17" o:title=""/>
            </v:shape>
            <v:shape style="position:absolute;left:10087;top:168;width:732;height:176" type="#_x0000_t75" stroked="false">
              <v:imagedata r:id="rId18" o:title=""/>
            </v:shape>
            <w10:wrap type="none"/>
          </v:group>
        </w:pict>
      </w:r>
      <w:r>
        <w:rPr/>
        <w:t>Para</w:t>
      </w:r>
      <w:r>
        <w:rPr>
          <w:spacing w:val="47"/>
        </w:rPr>
        <w:t> </w:t>
      </w:r>
      <w:r>
        <w:rPr/>
        <w:t>a</w:t>
      </w:r>
      <w:r>
        <w:rPr>
          <w:spacing w:val="45"/>
        </w:rPr>
        <w:t> </w:t>
      </w:r>
      <w:r>
        <w:rPr/>
        <w:t>definição</w:t>
      </w:r>
      <w:r>
        <w:rPr>
          <w:spacing w:val="48"/>
        </w:rPr>
        <w:t> </w:t>
      </w:r>
      <w:r>
        <w:rPr/>
        <w:t>dos</w:t>
      </w:r>
      <w:r>
        <w:rPr>
          <w:spacing w:val="47"/>
        </w:rPr>
        <w:t> </w:t>
      </w:r>
      <w:r>
        <w:rPr/>
        <w:t>municípios</w:t>
      </w:r>
      <w:r>
        <w:rPr>
          <w:spacing w:val="47"/>
        </w:rPr>
        <w:t> </w:t>
      </w:r>
      <w:r>
        <w:rPr/>
        <w:t>estratégicos</w:t>
        <w:tab/>
      </w:r>
      <w:r>
        <w:rPr>
          <w:spacing w:val="-18"/>
          <w:position w:val="-4"/>
        </w:rPr>
        <w:drawing>
          <wp:inline distT="0" distB="0" distL="0" distR="0">
            <wp:extent cx="894587" cy="141732"/>
            <wp:effectExtent l="0" t="0" r="0" b="0"/>
            <wp:docPr id="1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587" cy="141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8"/>
          <w:position w:val="-4"/>
        </w:rPr>
      </w:r>
      <w:r>
        <w:rPr>
          <w:rFonts w:ascii="Times New Roman" w:hAnsi="Times New Roman"/>
          <w:position w:val="-4"/>
        </w:rPr>
        <w:t> </w:t>
      </w:r>
      <w:r>
        <w:rPr>
          <w:rFonts w:ascii="Times New Roman" w:hAnsi="Times New Roman"/>
          <w:position w:val="-3"/>
        </w:rPr>
        <w:drawing>
          <wp:inline distT="0" distB="0" distL="0" distR="0">
            <wp:extent cx="1296923" cy="134112"/>
            <wp:effectExtent l="0" t="0" r="0" b="0"/>
            <wp:docPr id="1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923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3"/>
        </w:rPr>
      </w:r>
      <w:r>
        <w:rPr/>
        <w:t>:</w:t>
      </w:r>
    </w:p>
    <w:p>
      <w:pPr>
        <w:pStyle w:val="ListParagraph"/>
        <w:numPr>
          <w:ilvl w:val="2"/>
          <w:numId w:val="4"/>
        </w:numPr>
        <w:tabs>
          <w:tab w:pos="1791" w:val="left" w:leader="none"/>
        </w:tabs>
        <w:spacing w:line="259" w:lineRule="auto" w:before="115" w:after="0"/>
        <w:ind w:left="1420" w:right="122" w:firstLine="0"/>
        <w:jc w:val="left"/>
        <w:rPr>
          <w:sz w:val="24"/>
        </w:rPr>
      </w:pPr>
      <w:r>
        <w:rPr>
          <w:sz w:val="24"/>
        </w:rPr>
        <w:t>o</w:t>
      </w:r>
      <w:r>
        <w:rPr>
          <w:spacing w:val="8"/>
          <w:sz w:val="24"/>
        </w:rPr>
        <w:t> </w:t>
      </w:r>
      <w:r>
        <w:rPr>
          <w:sz w:val="24"/>
        </w:rPr>
        <w:t>número</w:t>
      </w:r>
      <w:r>
        <w:rPr>
          <w:spacing w:val="5"/>
          <w:sz w:val="24"/>
        </w:rPr>
        <w:t> </w:t>
      </w:r>
      <w:r>
        <w:rPr>
          <w:sz w:val="24"/>
        </w:rPr>
        <w:t>de</w:t>
      </w:r>
      <w:r>
        <w:rPr>
          <w:spacing w:val="5"/>
          <w:sz w:val="24"/>
        </w:rPr>
        <w:t> </w:t>
      </w:r>
      <w:r>
        <w:rPr>
          <w:sz w:val="24"/>
        </w:rPr>
        <w:t>fiscalizações</w:t>
      </w:r>
      <w:r>
        <w:rPr>
          <w:spacing w:val="7"/>
          <w:sz w:val="24"/>
        </w:rPr>
        <w:t> </w:t>
      </w:r>
      <w:r>
        <w:rPr>
          <w:sz w:val="24"/>
        </w:rPr>
        <w:t>já</w:t>
      </w:r>
      <w:r>
        <w:rPr>
          <w:spacing w:val="9"/>
          <w:sz w:val="24"/>
        </w:rPr>
        <w:t> </w:t>
      </w:r>
      <w:r>
        <w:rPr>
          <w:sz w:val="24"/>
        </w:rPr>
        <w:t>realizadas,</w:t>
      </w:r>
      <w:r>
        <w:rPr>
          <w:spacing w:val="7"/>
          <w:sz w:val="24"/>
        </w:rPr>
        <w:t> </w:t>
      </w:r>
      <w:r>
        <w:rPr>
          <w:sz w:val="24"/>
        </w:rPr>
        <w:t>sejam</w:t>
      </w:r>
      <w:r>
        <w:rPr>
          <w:spacing w:val="6"/>
          <w:sz w:val="24"/>
        </w:rPr>
        <w:t> </w:t>
      </w:r>
      <w:r>
        <w:rPr>
          <w:sz w:val="24"/>
        </w:rPr>
        <w:t>elas</w:t>
      </w:r>
      <w:r>
        <w:rPr>
          <w:spacing w:val="9"/>
          <w:sz w:val="24"/>
        </w:rPr>
        <w:t> </w:t>
      </w:r>
      <w:r>
        <w:rPr>
          <w:sz w:val="24"/>
        </w:rPr>
        <w:t>por</w:t>
      </w:r>
      <w:r>
        <w:rPr>
          <w:spacing w:val="5"/>
          <w:sz w:val="24"/>
        </w:rPr>
        <w:t> </w:t>
      </w:r>
      <w:r>
        <w:rPr>
          <w:sz w:val="24"/>
        </w:rPr>
        <w:t>meio</w:t>
      </w:r>
      <w:r>
        <w:rPr>
          <w:spacing w:val="5"/>
          <w:sz w:val="24"/>
        </w:rPr>
        <w:t> </w:t>
      </w:r>
      <w:r>
        <w:rPr>
          <w:sz w:val="24"/>
        </w:rPr>
        <w:t>de</w:t>
      </w:r>
      <w:r>
        <w:rPr>
          <w:spacing w:val="8"/>
          <w:sz w:val="24"/>
        </w:rPr>
        <w:t> </w:t>
      </w:r>
      <w:r>
        <w:rPr>
          <w:sz w:val="24"/>
        </w:rPr>
        <w:t>denúncias</w:t>
      </w:r>
      <w:r>
        <w:rPr>
          <w:spacing w:val="-64"/>
          <w:sz w:val="24"/>
        </w:rPr>
        <w:t> </w:t>
      </w:r>
      <w:r>
        <w:rPr>
          <w:sz w:val="24"/>
        </w:rPr>
        <w:t>ou de</w:t>
      </w:r>
      <w:r>
        <w:rPr>
          <w:spacing w:val="-1"/>
          <w:sz w:val="24"/>
        </w:rPr>
        <w:t> </w:t>
      </w:r>
      <w:r>
        <w:rPr>
          <w:sz w:val="24"/>
        </w:rPr>
        <w:t>rotinas específicas;</w:t>
      </w:r>
    </w:p>
    <w:p>
      <w:pPr>
        <w:pStyle w:val="ListParagraph"/>
        <w:numPr>
          <w:ilvl w:val="2"/>
          <w:numId w:val="4"/>
        </w:numPr>
        <w:tabs>
          <w:tab w:pos="1793" w:val="left" w:leader="none"/>
        </w:tabs>
        <w:spacing w:line="240" w:lineRule="auto" w:before="1" w:after="0"/>
        <w:ind w:left="1792" w:right="0" w:hanging="373"/>
        <w:jc w:val="left"/>
        <w:rPr>
          <w:sz w:val="24"/>
        </w:rPr>
      </w:pPr>
      <w:r>
        <w:rPr>
          <w:sz w:val="24"/>
        </w:rPr>
        <w:t>número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habitantes;</w:t>
      </w:r>
    </w:p>
    <w:p>
      <w:pPr>
        <w:pStyle w:val="ListParagraph"/>
        <w:numPr>
          <w:ilvl w:val="2"/>
          <w:numId w:val="4"/>
        </w:numPr>
        <w:tabs>
          <w:tab w:pos="1781" w:val="left" w:leader="none"/>
        </w:tabs>
        <w:spacing w:line="240" w:lineRule="auto" w:before="22" w:after="0"/>
        <w:ind w:left="1780" w:right="0" w:hanging="361"/>
        <w:jc w:val="left"/>
        <w:rPr>
          <w:sz w:val="24"/>
        </w:rPr>
      </w:pPr>
      <w:r>
        <w:rPr>
          <w:sz w:val="24"/>
        </w:rPr>
        <w:t>disponibilidade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postos</w:t>
      </w:r>
      <w:r>
        <w:rPr>
          <w:spacing w:val="-4"/>
          <w:sz w:val="24"/>
        </w:rPr>
        <w:t> </w:t>
      </w:r>
      <w:r>
        <w:rPr>
          <w:sz w:val="24"/>
        </w:rPr>
        <w:t>em BRs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PRs;</w:t>
      </w:r>
    </w:p>
    <w:p>
      <w:pPr>
        <w:pStyle w:val="ListParagraph"/>
        <w:numPr>
          <w:ilvl w:val="2"/>
          <w:numId w:val="4"/>
        </w:numPr>
        <w:tabs>
          <w:tab w:pos="1793" w:val="left" w:leader="none"/>
        </w:tabs>
        <w:spacing w:line="240" w:lineRule="auto" w:before="21" w:after="0"/>
        <w:ind w:left="1792" w:right="0" w:hanging="373"/>
        <w:jc w:val="left"/>
        <w:rPr>
          <w:sz w:val="24"/>
        </w:rPr>
      </w:pPr>
      <w:r>
        <w:rPr>
          <w:sz w:val="24"/>
        </w:rPr>
        <w:t>entroncamento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vias;</w:t>
      </w:r>
    </w:p>
    <w:p>
      <w:pPr>
        <w:pStyle w:val="ListParagraph"/>
        <w:numPr>
          <w:ilvl w:val="2"/>
          <w:numId w:val="4"/>
        </w:numPr>
        <w:tabs>
          <w:tab w:pos="1781" w:val="left" w:leader="none"/>
        </w:tabs>
        <w:spacing w:line="240" w:lineRule="auto" w:before="22" w:after="0"/>
        <w:ind w:left="1780" w:right="0" w:hanging="361"/>
        <w:jc w:val="left"/>
        <w:rPr>
          <w:sz w:val="24"/>
        </w:rPr>
      </w:pPr>
      <w:r>
        <w:rPr>
          <w:sz w:val="24"/>
        </w:rPr>
        <w:t>posicionamento</w:t>
      </w:r>
      <w:r>
        <w:rPr>
          <w:spacing w:val="-6"/>
          <w:sz w:val="24"/>
        </w:rPr>
        <w:t> </w:t>
      </w:r>
      <w:r>
        <w:rPr>
          <w:sz w:val="24"/>
        </w:rPr>
        <w:t>geográfico;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ind w:left="127"/>
      </w:pPr>
      <w:r>
        <w:rPr/>
        <w:t>Os</w:t>
      </w:r>
      <w:r>
        <w:rPr>
          <w:spacing w:val="-4"/>
        </w:rPr>
        <w:t> </w:t>
      </w:r>
      <w:r>
        <w:rPr/>
        <w:t>municípios</w:t>
      </w:r>
      <w:r>
        <w:rPr>
          <w:spacing w:val="-3"/>
        </w:rPr>
        <w:t> </w:t>
      </w:r>
      <w:r>
        <w:rPr/>
        <w:t>estratégicos</w:t>
      </w:r>
      <w:r>
        <w:rPr>
          <w:spacing w:val="-4"/>
        </w:rPr>
        <w:t> </w:t>
      </w:r>
      <w:r>
        <w:rPr/>
        <w:t>são</w:t>
      </w:r>
      <w:r>
        <w:rPr>
          <w:spacing w:val="-4"/>
        </w:rPr>
        <w:t> </w:t>
      </w:r>
      <w:r>
        <w:rPr/>
        <w:t>definidos</w:t>
      </w:r>
      <w:r>
        <w:rPr>
          <w:spacing w:val="-6"/>
        </w:rPr>
        <w:t> </w:t>
      </w:r>
      <w:r>
        <w:rPr/>
        <w:t>na</w:t>
      </w:r>
      <w:r>
        <w:rPr>
          <w:spacing w:val="-2"/>
        </w:rPr>
        <w:t> </w:t>
      </w:r>
      <w:r>
        <w:rPr/>
        <w:t>tabela</w:t>
      </w:r>
      <w:r>
        <w:rPr>
          <w:spacing w:val="-4"/>
        </w:rPr>
        <w:t> </w:t>
      </w:r>
      <w:r>
        <w:rPr/>
        <w:t>abaixo:</w:t>
      </w:r>
    </w:p>
    <w:p>
      <w:pPr>
        <w:spacing w:after="0"/>
        <w:sectPr>
          <w:headerReference w:type="default" r:id="rId14"/>
          <w:footerReference w:type="default" r:id="rId15"/>
          <w:pgSz w:w="11910" w:h="16840"/>
          <w:pgMar w:header="747" w:footer="1242" w:top="940" w:bottom="1440" w:left="960" w:right="9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spacing w:after="0"/>
        <w:rPr>
          <w:sz w:val="22"/>
        </w:rPr>
        <w:sectPr>
          <w:pgSz w:w="11910" w:h="16840"/>
          <w:pgMar w:header="747" w:footer="1242" w:top="940" w:bottom="1440" w:left="960" w:right="960"/>
        </w:sectPr>
      </w:pPr>
    </w:p>
    <w:p>
      <w:pPr>
        <w:pStyle w:val="BodyText"/>
        <w:spacing w:before="11"/>
        <w:rPr>
          <w:sz w:val="33"/>
        </w:rPr>
      </w:pPr>
      <w:r>
        <w:rPr/>
        <w:drawing>
          <wp:anchor distT="0" distB="0" distL="0" distR="0" allowOverlap="1" layoutInCell="1" locked="0" behindDoc="1" simplePos="0" relativeHeight="486520320">
            <wp:simplePos x="0" y="0"/>
            <wp:positionH relativeFrom="page">
              <wp:posOffset>160019</wp:posOffset>
            </wp:positionH>
            <wp:positionV relativeFrom="page">
              <wp:posOffset>210311</wp:posOffset>
            </wp:positionV>
            <wp:extent cx="5402579" cy="632460"/>
            <wp:effectExtent l="0" t="0" r="0" b="0"/>
            <wp:wrapNone/>
            <wp:docPr id="1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2579" cy="632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1.460777pt;margin-top:106.616913pt;width:434.5pt;height:653.85pt;mso-position-horizontal-relative:page;mso-position-vertical-relative:page;z-index:157378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46"/>
                    <w:gridCol w:w="1631"/>
                    <w:gridCol w:w="1246"/>
                    <w:gridCol w:w="961"/>
                    <w:gridCol w:w="1015"/>
                    <w:gridCol w:w="791"/>
                  </w:tblGrid>
                  <w:tr>
                    <w:trPr>
                      <w:trHeight w:val="282" w:hRule="atLeast"/>
                    </w:trPr>
                    <w:tc>
                      <w:tcPr>
                        <w:tcW w:w="4677" w:type="dxa"/>
                        <w:gridSpan w:val="2"/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246" w:type="dxa"/>
                      </w:tcPr>
                      <w:p>
                        <w:pPr>
                          <w:pStyle w:val="TableParagraph"/>
                          <w:spacing w:line="263" w:lineRule="exact" w:before="0"/>
                          <w:ind w:left="125" w:right="143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[2016]</w:t>
                        </w:r>
                      </w:p>
                    </w:tc>
                    <w:tc>
                      <w:tcPr>
                        <w:tcW w:w="961" w:type="dxa"/>
                      </w:tcPr>
                      <w:p>
                        <w:pPr>
                          <w:pStyle w:val="TableParagraph"/>
                          <w:spacing w:line="263" w:lineRule="exact" w:before="0"/>
                          <w:ind w:left="144" w:right="109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(ANP)</w:t>
                        </w:r>
                      </w:p>
                    </w:tc>
                    <w:tc>
                      <w:tcPr>
                        <w:tcW w:w="1015" w:type="dxa"/>
                      </w:tcPr>
                      <w:p>
                        <w:pPr>
                          <w:pStyle w:val="TableParagraph"/>
                          <w:spacing w:line="263" w:lineRule="exact" w:before="0"/>
                          <w:ind w:left="128"/>
                          <w:jc w:val="lef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(ANP)</w:t>
                        </w:r>
                      </w:p>
                    </w:tc>
                    <w:tc>
                      <w:tcPr>
                        <w:tcW w:w="791" w:type="dxa"/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97" w:hRule="atLeast"/>
                    </w:trPr>
                    <w:tc>
                      <w:tcPr>
                        <w:tcW w:w="3046" w:type="dxa"/>
                      </w:tcPr>
                      <w:p>
                        <w:pPr>
                          <w:pStyle w:val="TableParagraph"/>
                          <w:ind w:left="114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  <w:r>
                          <w:rPr>
                            <w:spacing w:val="3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Curitiba</w:t>
                        </w:r>
                      </w:p>
                    </w:tc>
                    <w:tc>
                      <w:tcPr>
                        <w:tcW w:w="1631" w:type="dxa"/>
                      </w:tcPr>
                      <w:p>
                        <w:pPr>
                          <w:pStyle w:val="TableParagraph"/>
                          <w:ind w:left="140" w:right="1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Curitiba</w:t>
                        </w:r>
                      </w:p>
                    </w:tc>
                    <w:tc>
                      <w:tcPr>
                        <w:tcW w:w="1246" w:type="dxa"/>
                      </w:tcPr>
                      <w:p>
                        <w:pPr>
                          <w:pStyle w:val="TableParagraph"/>
                          <w:ind w:left="125" w:right="14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1842645</w:t>
                        </w:r>
                      </w:p>
                    </w:tc>
                    <w:tc>
                      <w:tcPr>
                        <w:tcW w:w="961" w:type="dxa"/>
                      </w:tcPr>
                      <w:p>
                        <w:pPr>
                          <w:pStyle w:val="TableParagraph"/>
                          <w:ind w:left="144" w:righ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323</w:t>
                        </w:r>
                      </w:p>
                    </w:tc>
                    <w:tc>
                      <w:tcPr>
                        <w:tcW w:w="1015" w:type="dxa"/>
                      </w:tcPr>
                      <w:p>
                        <w:pPr>
                          <w:pStyle w:val="TableParagraph"/>
                          <w:ind w:left="20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NÃO</w:t>
                        </w:r>
                      </w:p>
                    </w:tc>
                    <w:tc>
                      <w:tcPr>
                        <w:tcW w:w="791" w:type="dxa"/>
                      </w:tcPr>
                      <w:p>
                        <w:pPr>
                          <w:pStyle w:val="TableParagraph"/>
                          <w:ind w:right="4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NÃO</w:t>
                        </w:r>
                      </w:p>
                    </w:tc>
                  </w:tr>
                  <w:tr>
                    <w:trPr>
                      <w:trHeight w:val="297" w:hRule="atLeast"/>
                    </w:trPr>
                    <w:tc>
                      <w:tcPr>
                        <w:tcW w:w="3046" w:type="dxa"/>
                      </w:tcPr>
                      <w:p>
                        <w:pPr>
                          <w:pStyle w:val="TableParagraph"/>
                          <w:ind w:left="114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  <w:r>
                          <w:rPr>
                            <w:spacing w:val="3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Ponta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Grossa</w:t>
                        </w:r>
                      </w:p>
                    </w:tc>
                    <w:tc>
                      <w:tcPr>
                        <w:tcW w:w="1631" w:type="dxa"/>
                      </w:tcPr>
                      <w:p>
                        <w:pPr>
                          <w:pStyle w:val="TableParagraph"/>
                          <w:ind w:left="140" w:right="1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Curitiba</w:t>
                        </w:r>
                      </w:p>
                    </w:tc>
                    <w:tc>
                      <w:tcPr>
                        <w:tcW w:w="1246" w:type="dxa"/>
                      </w:tcPr>
                      <w:p>
                        <w:pPr>
                          <w:pStyle w:val="TableParagraph"/>
                          <w:ind w:left="125" w:right="1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334546</w:t>
                        </w:r>
                      </w:p>
                    </w:tc>
                    <w:tc>
                      <w:tcPr>
                        <w:tcW w:w="961" w:type="dxa"/>
                      </w:tcPr>
                      <w:p>
                        <w:pPr>
                          <w:pStyle w:val="TableParagraph"/>
                          <w:ind w:left="144" w:righ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62</w:t>
                        </w:r>
                      </w:p>
                    </w:tc>
                    <w:tc>
                      <w:tcPr>
                        <w:tcW w:w="1015" w:type="dxa"/>
                      </w:tcPr>
                      <w:p>
                        <w:pPr>
                          <w:pStyle w:val="TableParagraph"/>
                          <w:ind w:left="24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SIM</w:t>
                        </w:r>
                      </w:p>
                    </w:tc>
                    <w:tc>
                      <w:tcPr>
                        <w:tcW w:w="791" w:type="dxa"/>
                      </w:tcPr>
                      <w:p>
                        <w:pPr>
                          <w:pStyle w:val="TableParagraph"/>
                          <w:ind w:right="9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SIM</w:t>
                        </w:r>
                      </w:p>
                    </w:tc>
                  </w:tr>
                  <w:tr>
                    <w:trPr>
                      <w:trHeight w:val="297" w:hRule="atLeast"/>
                    </w:trPr>
                    <w:tc>
                      <w:tcPr>
                        <w:tcW w:w="3046" w:type="dxa"/>
                      </w:tcPr>
                      <w:p>
                        <w:pPr>
                          <w:pStyle w:val="TableParagraph"/>
                          <w:ind w:left="114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  <w:r>
                          <w:rPr>
                            <w:spacing w:val="3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Paranaguá</w:t>
                        </w:r>
                      </w:p>
                    </w:tc>
                    <w:tc>
                      <w:tcPr>
                        <w:tcW w:w="1631" w:type="dxa"/>
                      </w:tcPr>
                      <w:p>
                        <w:pPr>
                          <w:pStyle w:val="TableParagraph"/>
                          <w:ind w:left="140" w:right="1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Curitiba</w:t>
                        </w:r>
                      </w:p>
                    </w:tc>
                    <w:tc>
                      <w:tcPr>
                        <w:tcW w:w="1246" w:type="dxa"/>
                      </w:tcPr>
                      <w:p>
                        <w:pPr>
                          <w:pStyle w:val="TableParagraph"/>
                          <w:ind w:left="125" w:right="1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148317</w:t>
                        </w:r>
                      </w:p>
                    </w:tc>
                    <w:tc>
                      <w:tcPr>
                        <w:tcW w:w="961" w:type="dxa"/>
                      </w:tcPr>
                      <w:p>
                        <w:pPr>
                          <w:pStyle w:val="TableParagraph"/>
                          <w:ind w:left="144" w:righ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25</w:t>
                        </w:r>
                      </w:p>
                    </w:tc>
                    <w:tc>
                      <w:tcPr>
                        <w:tcW w:w="1015" w:type="dxa"/>
                      </w:tcPr>
                      <w:p>
                        <w:pPr>
                          <w:pStyle w:val="TableParagraph"/>
                          <w:ind w:left="24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SIM</w:t>
                        </w:r>
                      </w:p>
                    </w:tc>
                    <w:tc>
                      <w:tcPr>
                        <w:tcW w:w="791" w:type="dxa"/>
                      </w:tcPr>
                      <w:p>
                        <w:pPr>
                          <w:pStyle w:val="TableParagraph"/>
                          <w:ind w:right="4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NÃO</w:t>
                        </w:r>
                      </w:p>
                    </w:tc>
                  </w:tr>
                  <w:tr>
                    <w:trPr>
                      <w:trHeight w:val="298" w:hRule="atLeast"/>
                    </w:trPr>
                    <w:tc>
                      <w:tcPr>
                        <w:tcW w:w="3046" w:type="dxa"/>
                      </w:tcPr>
                      <w:p>
                        <w:pPr>
                          <w:pStyle w:val="TableParagraph"/>
                          <w:spacing w:line="272" w:lineRule="exact"/>
                          <w:ind w:left="114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  <w:r>
                          <w:rPr>
                            <w:spacing w:val="3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Lapa</w:t>
                        </w:r>
                      </w:p>
                    </w:tc>
                    <w:tc>
                      <w:tcPr>
                        <w:tcW w:w="1631" w:type="dxa"/>
                      </w:tcPr>
                      <w:p>
                        <w:pPr>
                          <w:pStyle w:val="TableParagraph"/>
                          <w:spacing w:line="272" w:lineRule="exact"/>
                          <w:ind w:left="140" w:right="1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Curitiba</w:t>
                        </w:r>
                      </w:p>
                    </w:tc>
                    <w:tc>
                      <w:tcPr>
                        <w:tcW w:w="1246" w:type="dxa"/>
                      </w:tcPr>
                      <w:p>
                        <w:pPr>
                          <w:pStyle w:val="TableParagraph"/>
                          <w:spacing w:line="272" w:lineRule="exact"/>
                          <w:ind w:left="125" w:right="1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46795</w:t>
                        </w:r>
                      </w:p>
                    </w:tc>
                    <w:tc>
                      <w:tcPr>
                        <w:tcW w:w="961" w:type="dxa"/>
                      </w:tcPr>
                      <w:p>
                        <w:pPr>
                          <w:pStyle w:val="TableParagraph"/>
                          <w:spacing w:line="272" w:lineRule="exact"/>
                          <w:ind w:left="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1015" w:type="dxa"/>
                      </w:tcPr>
                      <w:p>
                        <w:pPr>
                          <w:pStyle w:val="TableParagraph"/>
                          <w:spacing w:line="272" w:lineRule="exact"/>
                          <w:ind w:left="20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NÃO</w:t>
                        </w:r>
                      </w:p>
                    </w:tc>
                    <w:tc>
                      <w:tcPr>
                        <w:tcW w:w="791" w:type="dxa"/>
                      </w:tcPr>
                      <w:p>
                        <w:pPr>
                          <w:pStyle w:val="TableParagraph"/>
                          <w:spacing w:line="272" w:lineRule="exact"/>
                          <w:ind w:right="4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NÃO</w:t>
                        </w:r>
                      </w:p>
                    </w:tc>
                  </w:tr>
                  <w:tr>
                    <w:trPr>
                      <w:trHeight w:val="298" w:hRule="atLeast"/>
                    </w:trPr>
                    <w:tc>
                      <w:tcPr>
                        <w:tcW w:w="3046" w:type="dxa"/>
                      </w:tcPr>
                      <w:p>
                        <w:pPr>
                          <w:pStyle w:val="TableParagraph"/>
                          <w:spacing w:before="8"/>
                          <w:ind w:left="114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  <w:r>
                          <w:rPr>
                            <w:spacing w:val="3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Guaratuba</w:t>
                        </w:r>
                      </w:p>
                    </w:tc>
                    <w:tc>
                      <w:tcPr>
                        <w:tcW w:w="1631" w:type="dxa"/>
                      </w:tcPr>
                      <w:p>
                        <w:pPr>
                          <w:pStyle w:val="TableParagraph"/>
                          <w:spacing w:before="8"/>
                          <w:ind w:left="140" w:right="1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Curitiba</w:t>
                        </w:r>
                      </w:p>
                    </w:tc>
                    <w:tc>
                      <w:tcPr>
                        <w:tcW w:w="1246" w:type="dxa"/>
                      </w:tcPr>
                      <w:p>
                        <w:pPr>
                          <w:pStyle w:val="TableParagraph"/>
                          <w:spacing w:before="8"/>
                          <w:ind w:left="125" w:right="1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34987</w:t>
                        </w:r>
                      </w:p>
                    </w:tc>
                    <w:tc>
                      <w:tcPr>
                        <w:tcW w:w="961" w:type="dxa"/>
                      </w:tcPr>
                      <w:p>
                        <w:pPr>
                          <w:pStyle w:val="TableParagraph"/>
                          <w:spacing w:before="8"/>
                          <w:ind w:left="144" w:righ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</w:t>
                        </w:r>
                      </w:p>
                    </w:tc>
                    <w:tc>
                      <w:tcPr>
                        <w:tcW w:w="1015" w:type="dxa"/>
                      </w:tcPr>
                      <w:p>
                        <w:pPr>
                          <w:pStyle w:val="TableParagraph"/>
                          <w:spacing w:before="8"/>
                          <w:ind w:left="24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SIM</w:t>
                        </w:r>
                      </w:p>
                    </w:tc>
                    <w:tc>
                      <w:tcPr>
                        <w:tcW w:w="791" w:type="dxa"/>
                      </w:tcPr>
                      <w:p>
                        <w:pPr>
                          <w:pStyle w:val="TableParagraph"/>
                          <w:spacing w:before="8"/>
                          <w:ind w:right="9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SIM</w:t>
                        </w:r>
                      </w:p>
                    </w:tc>
                  </w:tr>
                  <w:tr>
                    <w:trPr>
                      <w:trHeight w:val="297" w:hRule="atLeast"/>
                    </w:trPr>
                    <w:tc>
                      <w:tcPr>
                        <w:tcW w:w="3046" w:type="dxa"/>
                      </w:tcPr>
                      <w:p>
                        <w:pPr>
                          <w:pStyle w:val="TableParagraph"/>
                          <w:ind w:left="114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  <w:r>
                          <w:rPr>
                            <w:spacing w:val="3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Matinhos</w:t>
                        </w:r>
                      </w:p>
                    </w:tc>
                    <w:tc>
                      <w:tcPr>
                        <w:tcW w:w="1631" w:type="dxa"/>
                      </w:tcPr>
                      <w:p>
                        <w:pPr>
                          <w:pStyle w:val="TableParagraph"/>
                          <w:ind w:left="140" w:right="1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Curitiba</w:t>
                        </w:r>
                      </w:p>
                    </w:tc>
                    <w:tc>
                      <w:tcPr>
                        <w:tcW w:w="1246" w:type="dxa"/>
                      </w:tcPr>
                      <w:p>
                        <w:pPr>
                          <w:pStyle w:val="TableParagraph"/>
                          <w:ind w:left="125" w:right="1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32571</w:t>
                        </w:r>
                      </w:p>
                    </w:tc>
                    <w:tc>
                      <w:tcPr>
                        <w:tcW w:w="961" w:type="dxa"/>
                      </w:tcPr>
                      <w:p>
                        <w:pPr>
                          <w:pStyle w:val="TableParagraph"/>
                          <w:ind w:left="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1015" w:type="dxa"/>
                      </w:tcPr>
                      <w:p>
                        <w:pPr>
                          <w:pStyle w:val="TableParagraph"/>
                          <w:ind w:left="20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NÃO</w:t>
                        </w:r>
                      </w:p>
                    </w:tc>
                    <w:tc>
                      <w:tcPr>
                        <w:tcW w:w="791" w:type="dxa"/>
                      </w:tcPr>
                      <w:p>
                        <w:pPr>
                          <w:pStyle w:val="TableParagraph"/>
                          <w:ind w:right="4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NÃO</w:t>
                        </w:r>
                      </w:p>
                    </w:tc>
                  </w:tr>
                  <w:tr>
                    <w:trPr>
                      <w:trHeight w:val="297" w:hRule="atLeast"/>
                    </w:trPr>
                    <w:tc>
                      <w:tcPr>
                        <w:tcW w:w="3046" w:type="dxa"/>
                      </w:tcPr>
                      <w:p>
                        <w:pPr>
                          <w:pStyle w:val="TableParagraph"/>
                          <w:ind w:left="114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  <w:r>
                          <w:rPr>
                            <w:spacing w:val="3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Imbituva</w:t>
                        </w:r>
                      </w:p>
                    </w:tc>
                    <w:tc>
                      <w:tcPr>
                        <w:tcW w:w="1631" w:type="dxa"/>
                      </w:tcPr>
                      <w:p>
                        <w:pPr>
                          <w:pStyle w:val="TableParagraph"/>
                          <w:ind w:left="140" w:right="1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Curitiba</w:t>
                        </w:r>
                      </w:p>
                    </w:tc>
                    <w:tc>
                      <w:tcPr>
                        <w:tcW w:w="1246" w:type="dxa"/>
                      </w:tcPr>
                      <w:p>
                        <w:pPr>
                          <w:pStyle w:val="TableParagraph"/>
                          <w:ind w:left="125" w:right="1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30830</w:t>
                        </w:r>
                      </w:p>
                    </w:tc>
                    <w:tc>
                      <w:tcPr>
                        <w:tcW w:w="961" w:type="dxa"/>
                      </w:tcPr>
                      <w:p>
                        <w:pPr>
                          <w:pStyle w:val="TableParagraph"/>
                          <w:ind w:left="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1015" w:type="dxa"/>
                      </w:tcPr>
                      <w:p>
                        <w:pPr>
                          <w:pStyle w:val="TableParagraph"/>
                          <w:ind w:left="20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NÃO</w:t>
                        </w:r>
                      </w:p>
                    </w:tc>
                    <w:tc>
                      <w:tcPr>
                        <w:tcW w:w="791" w:type="dxa"/>
                      </w:tcPr>
                      <w:p>
                        <w:pPr>
                          <w:pStyle w:val="TableParagraph"/>
                          <w:ind w:right="9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SIM</w:t>
                        </w:r>
                      </w:p>
                    </w:tc>
                  </w:tr>
                  <w:tr>
                    <w:trPr>
                      <w:trHeight w:val="297" w:hRule="atLeast"/>
                    </w:trPr>
                    <w:tc>
                      <w:tcPr>
                        <w:tcW w:w="3046" w:type="dxa"/>
                      </w:tcPr>
                      <w:p>
                        <w:pPr>
                          <w:pStyle w:val="TableParagraph"/>
                          <w:ind w:left="114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  <w:r>
                          <w:rPr>
                            <w:spacing w:val="3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Piraí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do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Sul</w:t>
                        </w:r>
                      </w:p>
                    </w:tc>
                    <w:tc>
                      <w:tcPr>
                        <w:tcW w:w="1631" w:type="dxa"/>
                      </w:tcPr>
                      <w:p>
                        <w:pPr>
                          <w:pStyle w:val="TableParagraph"/>
                          <w:ind w:left="140" w:right="1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Curitiba</w:t>
                        </w:r>
                      </w:p>
                    </w:tc>
                    <w:tc>
                      <w:tcPr>
                        <w:tcW w:w="1246" w:type="dxa"/>
                      </w:tcPr>
                      <w:p>
                        <w:pPr>
                          <w:pStyle w:val="TableParagraph"/>
                          <w:ind w:left="125" w:right="1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24492</w:t>
                        </w:r>
                      </w:p>
                    </w:tc>
                    <w:tc>
                      <w:tcPr>
                        <w:tcW w:w="961" w:type="dxa"/>
                      </w:tcPr>
                      <w:p>
                        <w:pPr>
                          <w:pStyle w:val="TableParagraph"/>
                          <w:ind w:left="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1015" w:type="dxa"/>
                      </w:tcPr>
                      <w:p>
                        <w:pPr>
                          <w:pStyle w:val="TableParagraph"/>
                          <w:ind w:left="20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NÃO</w:t>
                        </w:r>
                      </w:p>
                    </w:tc>
                    <w:tc>
                      <w:tcPr>
                        <w:tcW w:w="791" w:type="dxa"/>
                      </w:tcPr>
                      <w:p>
                        <w:pPr>
                          <w:pStyle w:val="TableParagraph"/>
                          <w:ind w:right="9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SIM</w:t>
                        </w:r>
                      </w:p>
                    </w:tc>
                  </w:tr>
                  <w:tr>
                    <w:trPr>
                      <w:trHeight w:val="297" w:hRule="atLeast"/>
                    </w:trPr>
                    <w:tc>
                      <w:tcPr>
                        <w:tcW w:w="3046" w:type="dxa"/>
                      </w:tcPr>
                      <w:p>
                        <w:pPr>
                          <w:pStyle w:val="TableParagraph"/>
                          <w:ind w:left="114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  <w:r>
                          <w:rPr>
                            <w:spacing w:val="3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Tibagi</w:t>
                        </w:r>
                      </w:p>
                    </w:tc>
                    <w:tc>
                      <w:tcPr>
                        <w:tcW w:w="1631" w:type="dxa"/>
                      </w:tcPr>
                      <w:p>
                        <w:pPr>
                          <w:pStyle w:val="TableParagraph"/>
                          <w:ind w:left="140" w:right="1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Curitiba</w:t>
                        </w:r>
                      </w:p>
                    </w:tc>
                    <w:tc>
                      <w:tcPr>
                        <w:tcW w:w="1246" w:type="dxa"/>
                      </w:tcPr>
                      <w:p>
                        <w:pPr>
                          <w:pStyle w:val="TableParagraph"/>
                          <w:ind w:left="125" w:right="1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19871</w:t>
                        </w:r>
                      </w:p>
                    </w:tc>
                    <w:tc>
                      <w:tcPr>
                        <w:tcW w:w="961" w:type="dxa"/>
                      </w:tcPr>
                      <w:p>
                        <w:pPr>
                          <w:pStyle w:val="TableParagraph"/>
                          <w:ind w:left="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1015" w:type="dxa"/>
                      </w:tcPr>
                      <w:p>
                        <w:pPr>
                          <w:pStyle w:val="TableParagraph"/>
                          <w:ind w:left="24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SIM</w:t>
                        </w:r>
                      </w:p>
                    </w:tc>
                    <w:tc>
                      <w:tcPr>
                        <w:tcW w:w="791" w:type="dxa"/>
                      </w:tcPr>
                      <w:p>
                        <w:pPr>
                          <w:pStyle w:val="TableParagraph"/>
                          <w:ind w:right="9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SIM</w:t>
                        </w:r>
                      </w:p>
                    </w:tc>
                  </w:tr>
                  <w:tr>
                    <w:trPr>
                      <w:trHeight w:val="297" w:hRule="atLeast"/>
                    </w:trPr>
                    <w:tc>
                      <w:tcPr>
                        <w:tcW w:w="3046" w:type="dxa"/>
                      </w:tcPr>
                      <w:p>
                        <w:pPr>
                          <w:pStyle w:val="TableParagraph"/>
                          <w:ind w:left="5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  <w:r>
                          <w:rPr>
                            <w:spacing w:val="2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Cerro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Azul</w:t>
                        </w:r>
                      </w:p>
                    </w:tc>
                    <w:tc>
                      <w:tcPr>
                        <w:tcW w:w="1631" w:type="dxa"/>
                      </w:tcPr>
                      <w:p>
                        <w:pPr>
                          <w:pStyle w:val="TableParagraph"/>
                          <w:ind w:left="140" w:right="1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Curitiba</w:t>
                        </w:r>
                      </w:p>
                    </w:tc>
                    <w:tc>
                      <w:tcPr>
                        <w:tcW w:w="1246" w:type="dxa"/>
                      </w:tcPr>
                      <w:p>
                        <w:pPr>
                          <w:pStyle w:val="TableParagraph"/>
                          <w:ind w:left="125" w:right="1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17306</w:t>
                        </w:r>
                      </w:p>
                    </w:tc>
                    <w:tc>
                      <w:tcPr>
                        <w:tcW w:w="961" w:type="dxa"/>
                      </w:tcPr>
                      <w:p>
                        <w:pPr>
                          <w:pStyle w:val="TableParagraph"/>
                          <w:ind w:left="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1015" w:type="dxa"/>
                      </w:tcPr>
                      <w:p>
                        <w:pPr>
                          <w:pStyle w:val="TableParagraph"/>
                          <w:ind w:left="20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NÃO</w:t>
                        </w:r>
                      </w:p>
                    </w:tc>
                    <w:tc>
                      <w:tcPr>
                        <w:tcW w:w="791" w:type="dxa"/>
                      </w:tcPr>
                      <w:p>
                        <w:pPr>
                          <w:pStyle w:val="TableParagraph"/>
                          <w:ind w:right="4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NÃO</w:t>
                        </w:r>
                      </w:p>
                    </w:tc>
                  </w:tr>
                  <w:tr>
                    <w:trPr>
                      <w:trHeight w:val="297" w:hRule="atLeast"/>
                    </w:trPr>
                    <w:tc>
                      <w:tcPr>
                        <w:tcW w:w="3046" w:type="dxa"/>
                      </w:tcPr>
                      <w:p>
                        <w:pPr>
                          <w:pStyle w:val="TableParagraph"/>
                          <w:ind w:left="5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</w:t>
                        </w:r>
                        <w:r>
                          <w:rPr>
                            <w:spacing w:val="2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Agudos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do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Sul</w:t>
                        </w:r>
                      </w:p>
                    </w:tc>
                    <w:tc>
                      <w:tcPr>
                        <w:tcW w:w="1631" w:type="dxa"/>
                      </w:tcPr>
                      <w:p>
                        <w:pPr>
                          <w:pStyle w:val="TableParagraph"/>
                          <w:ind w:left="140" w:right="1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Curitiba</w:t>
                        </w:r>
                      </w:p>
                    </w:tc>
                    <w:tc>
                      <w:tcPr>
                        <w:tcW w:w="1246" w:type="dxa"/>
                      </w:tcPr>
                      <w:p>
                        <w:pPr>
                          <w:pStyle w:val="TableParagraph"/>
                          <w:ind w:left="125" w:right="1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8899</w:t>
                        </w:r>
                      </w:p>
                    </w:tc>
                    <w:tc>
                      <w:tcPr>
                        <w:tcW w:w="961" w:type="dxa"/>
                      </w:tcPr>
                      <w:p>
                        <w:pPr>
                          <w:pStyle w:val="TableParagraph"/>
                          <w:ind w:left="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1015" w:type="dxa"/>
                      </w:tcPr>
                      <w:p>
                        <w:pPr>
                          <w:pStyle w:val="TableParagraph"/>
                          <w:ind w:left="20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NÃO</w:t>
                        </w:r>
                      </w:p>
                    </w:tc>
                    <w:tc>
                      <w:tcPr>
                        <w:tcW w:w="791" w:type="dxa"/>
                      </w:tcPr>
                      <w:p>
                        <w:pPr>
                          <w:pStyle w:val="TableParagraph"/>
                          <w:ind w:right="9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SIM</w:t>
                        </w:r>
                      </w:p>
                    </w:tc>
                  </w:tr>
                  <w:tr>
                    <w:trPr>
                      <w:trHeight w:val="297" w:hRule="atLeast"/>
                    </w:trPr>
                    <w:tc>
                      <w:tcPr>
                        <w:tcW w:w="3046" w:type="dxa"/>
                      </w:tcPr>
                      <w:p>
                        <w:pPr>
                          <w:pStyle w:val="TableParagraph"/>
                          <w:ind w:left="5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</w:t>
                        </w:r>
                        <w:r>
                          <w:rPr>
                            <w:spacing w:val="29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Tunas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do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Paraná</w:t>
                        </w:r>
                      </w:p>
                    </w:tc>
                    <w:tc>
                      <w:tcPr>
                        <w:tcW w:w="1631" w:type="dxa"/>
                      </w:tcPr>
                      <w:p>
                        <w:pPr>
                          <w:pStyle w:val="TableParagraph"/>
                          <w:ind w:left="140" w:right="1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Curitiba</w:t>
                        </w:r>
                      </w:p>
                    </w:tc>
                    <w:tc>
                      <w:tcPr>
                        <w:tcW w:w="1246" w:type="dxa"/>
                      </w:tcPr>
                      <w:p>
                        <w:pPr>
                          <w:pStyle w:val="TableParagraph"/>
                          <w:ind w:left="125" w:right="1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7846</w:t>
                        </w:r>
                      </w:p>
                    </w:tc>
                    <w:tc>
                      <w:tcPr>
                        <w:tcW w:w="961" w:type="dxa"/>
                      </w:tcPr>
                      <w:p>
                        <w:pPr>
                          <w:pStyle w:val="TableParagraph"/>
                          <w:ind w:left="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1015" w:type="dxa"/>
                      </w:tcPr>
                      <w:p>
                        <w:pPr>
                          <w:pStyle w:val="TableParagraph"/>
                          <w:ind w:left="20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NÃO</w:t>
                        </w:r>
                      </w:p>
                    </w:tc>
                    <w:tc>
                      <w:tcPr>
                        <w:tcW w:w="791" w:type="dxa"/>
                      </w:tcPr>
                      <w:p>
                        <w:pPr>
                          <w:pStyle w:val="TableParagraph"/>
                          <w:ind w:right="4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NÃO</w:t>
                        </w:r>
                      </w:p>
                    </w:tc>
                  </w:tr>
                  <w:tr>
                    <w:trPr>
                      <w:trHeight w:val="297" w:hRule="atLeast"/>
                    </w:trPr>
                    <w:tc>
                      <w:tcPr>
                        <w:tcW w:w="3046" w:type="dxa"/>
                      </w:tcPr>
                      <w:p>
                        <w:pPr>
                          <w:pStyle w:val="TableParagraph"/>
                          <w:ind w:left="5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</w:t>
                        </w:r>
                        <w:r>
                          <w:rPr>
                            <w:spacing w:val="2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Guaraqueçaba</w:t>
                        </w:r>
                      </w:p>
                    </w:tc>
                    <w:tc>
                      <w:tcPr>
                        <w:tcW w:w="1631" w:type="dxa"/>
                      </w:tcPr>
                      <w:p>
                        <w:pPr>
                          <w:pStyle w:val="TableParagraph"/>
                          <w:ind w:left="140" w:right="1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Curitiba</w:t>
                        </w:r>
                      </w:p>
                    </w:tc>
                    <w:tc>
                      <w:tcPr>
                        <w:tcW w:w="1246" w:type="dxa"/>
                      </w:tcPr>
                      <w:p>
                        <w:pPr>
                          <w:pStyle w:val="TableParagraph"/>
                          <w:ind w:left="125" w:right="1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7619</w:t>
                        </w:r>
                      </w:p>
                    </w:tc>
                    <w:tc>
                      <w:tcPr>
                        <w:tcW w:w="961" w:type="dxa"/>
                      </w:tcPr>
                      <w:p>
                        <w:pPr>
                          <w:pStyle w:val="TableParagraph"/>
                          <w:ind w:left="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015" w:type="dxa"/>
                      </w:tcPr>
                      <w:p>
                        <w:pPr>
                          <w:pStyle w:val="TableParagraph"/>
                          <w:ind w:left="20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NÃO</w:t>
                        </w:r>
                      </w:p>
                    </w:tc>
                    <w:tc>
                      <w:tcPr>
                        <w:tcW w:w="791" w:type="dxa"/>
                      </w:tcPr>
                      <w:p>
                        <w:pPr>
                          <w:pStyle w:val="TableParagraph"/>
                          <w:ind w:right="4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NÃO</w:t>
                        </w:r>
                      </w:p>
                    </w:tc>
                  </w:tr>
                  <w:tr>
                    <w:trPr>
                      <w:trHeight w:val="298" w:hRule="atLeast"/>
                    </w:trPr>
                    <w:tc>
                      <w:tcPr>
                        <w:tcW w:w="3046" w:type="dxa"/>
                      </w:tcPr>
                      <w:p>
                        <w:pPr>
                          <w:pStyle w:val="TableParagraph"/>
                          <w:spacing w:line="272" w:lineRule="exact"/>
                          <w:ind w:left="5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</w:t>
                        </w:r>
                        <w:r>
                          <w:rPr>
                            <w:spacing w:val="2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Doutor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Ulysses</w:t>
                        </w:r>
                      </w:p>
                    </w:tc>
                    <w:tc>
                      <w:tcPr>
                        <w:tcW w:w="1631" w:type="dxa"/>
                      </w:tcPr>
                      <w:p>
                        <w:pPr>
                          <w:pStyle w:val="TableParagraph"/>
                          <w:spacing w:line="272" w:lineRule="exact"/>
                          <w:ind w:left="140" w:right="1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Curitiba</w:t>
                        </w:r>
                      </w:p>
                    </w:tc>
                    <w:tc>
                      <w:tcPr>
                        <w:tcW w:w="1246" w:type="dxa"/>
                      </w:tcPr>
                      <w:p>
                        <w:pPr>
                          <w:pStyle w:val="TableParagraph"/>
                          <w:spacing w:line="272" w:lineRule="exact"/>
                          <w:ind w:left="125" w:right="1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5573</w:t>
                        </w:r>
                      </w:p>
                    </w:tc>
                    <w:tc>
                      <w:tcPr>
                        <w:tcW w:w="961" w:type="dxa"/>
                      </w:tcPr>
                      <w:p>
                        <w:pPr>
                          <w:pStyle w:val="TableParagraph"/>
                          <w:spacing w:line="272" w:lineRule="exact"/>
                          <w:ind w:left="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1015" w:type="dxa"/>
                      </w:tcPr>
                      <w:p>
                        <w:pPr>
                          <w:pStyle w:val="TableParagraph"/>
                          <w:spacing w:line="272" w:lineRule="exact"/>
                          <w:ind w:left="20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NÃO</w:t>
                        </w:r>
                      </w:p>
                    </w:tc>
                    <w:tc>
                      <w:tcPr>
                        <w:tcW w:w="791" w:type="dxa"/>
                      </w:tcPr>
                      <w:p>
                        <w:pPr>
                          <w:pStyle w:val="TableParagraph"/>
                          <w:spacing w:line="272" w:lineRule="exact"/>
                          <w:ind w:right="4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NÃO</w:t>
                        </w:r>
                      </w:p>
                    </w:tc>
                  </w:tr>
                  <w:tr>
                    <w:trPr>
                      <w:trHeight w:val="298" w:hRule="atLeast"/>
                    </w:trPr>
                    <w:tc>
                      <w:tcPr>
                        <w:tcW w:w="3046" w:type="dxa"/>
                      </w:tcPr>
                      <w:p>
                        <w:pPr>
                          <w:pStyle w:val="TableParagraph"/>
                          <w:spacing w:before="8"/>
                          <w:ind w:left="5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</w:t>
                        </w:r>
                        <w:r>
                          <w:rPr>
                            <w:spacing w:val="2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Guarapuava</w:t>
                        </w:r>
                      </w:p>
                    </w:tc>
                    <w:tc>
                      <w:tcPr>
                        <w:tcW w:w="1631" w:type="dxa"/>
                      </w:tcPr>
                      <w:p>
                        <w:pPr>
                          <w:pStyle w:val="TableParagraph"/>
                          <w:spacing w:before="8"/>
                          <w:ind w:left="145" w:right="1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Guarapuava</w:t>
                        </w:r>
                      </w:p>
                    </w:tc>
                    <w:tc>
                      <w:tcPr>
                        <w:tcW w:w="1246" w:type="dxa"/>
                      </w:tcPr>
                      <w:p>
                        <w:pPr>
                          <w:pStyle w:val="TableParagraph"/>
                          <w:spacing w:before="8"/>
                          <w:ind w:left="125" w:right="1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174844</w:t>
                        </w:r>
                      </w:p>
                    </w:tc>
                    <w:tc>
                      <w:tcPr>
                        <w:tcW w:w="961" w:type="dxa"/>
                      </w:tcPr>
                      <w:p>
                        <w:pPr>
                          <w:pStyle w:val="TableParagraph"/>
                          <w:spacing w:before="8"/>
                          <w:ind w:left="144" w:righ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48</w:t>
                        </w:r>
                      </w:p>
                    </w:tc>
                    <w:tc>
                      <w:tcPr>
                        <w:tcW w:w="1015" w:type="dxa"/>
                      </w:tcPr>
                      <w:p>
                        <w:pPr>
                          <w:pStyle w:val="TableParagraph"/>
                          <w:spacing w:before="8"/>
                          <w:ind w:left="24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SIM</w:t>
                        </w:r>
                      </w:p>
                    </w:tc>
                    <w:tc>
                      <w:tcPr>
                        <w:tcW w:w="791" w:type="dxa"/>
                      </w:tcPr>
                      <w:p>
                        <w:pPr>
                          <w:pStyle w:val="TableParagraph"/>
                          <w:spacing w:before="8"/>
                          <w:ind w:right="4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NÃO</w:t>
                        </w:r>
                      </w:p>
                    </w:tc>
                  </w:tr>
                  <w:tr>
                    <w:trPr>
                      <w:trHeight w:val="297" w:hRule="atLeast"/>
                    </w:trPr>
                    <w:tc>
                      <w:tcPr>
                        <w:tcW w:w="3046" w:type="dxa"/>
                      </w:tcPr>
                      <w:p>
                        <w:pPr>
                          <w:pStyle w:val="TableParagraph"/>
                          <w:ind w:left="5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</w:t>
                        </w:r>
                        <w:r>
                          <w:rPr>
                            <w:spacing w:val="29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Irati</w:t>
                        </w:r>
                      </w:p>
                    </w:tc>
                    <w:tc>
                      <w:tcPr>
                        <w:tcW w:w="1631" w:type="dxa"/>
                      </w:tcPr>
                      <w:p>
                        <w:pPr>
                          <w:pStyle w:val="TableParagraph"/>
                          <w:ind w:left="145" w:right="1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Guarapuava</w:t>
                        </w:r>
                      </w:p>
                    </w:tc>
                    <w:tc>
                      <w:tcPr>
                        <w:tcW w:w="1246" w:type="dxa"/>
                      </w:tcPr>
                      <w:p>
                        <w:pPr>
                          <w:pStyle w:val="TableParagraph"/>
                          <w:ind w:left="125" w:right="1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58650</w:t>
                        </w:r>
                      </w:p>
                    </w:tc>
                    <w:tc>
                      <w:tcPr>
                        <w:tcW w:w="961" w:type="dxa"/>
                      </w:tcPr>
                      <w:p>
                        <w:pPr>
                          <w:pStyle w:val="TableParagraph"/>
                          <w:ind w:left="144" w:righ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</w:t>
                        </w:r>
                      </w:p>
                    </w:tc>
                    <w:tc>
                      <w:tcPr>
                        <w:tcW w:w="1015" w:type="dxa"/>
                      </w:tcPr>
                      <w:p>
                        <w:pPr>
                          <w:pStyle w:val="TableParagraph"/>
                          <w:ind w:left="24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SIM</w:t>
                        </w:r>
                      </w:p>
                    </w:tc>
                    <w:tc>
                      <w:tcPr>
                        <w:tcW w:w="791" w:type="dxa"/>
                      </w:tcPr>
                      <w:p>
                        <w:pPr>
                          <w:pStyle w:val="TableParagraph"/>
                          <w:ind w:right="4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NÃO</w:t>
                        </w:r>
                      </w:p>
                    </w:tc>
                  </w:tr>
                  <w:tr>
                    <w:trPr>
                      <w:trHeight w:val="297" w:hRule="atLeast"/>
                    </w:trPr>
                    <w:tc>
                      <w:tcPr>
                        <w:tcW w:w="3046" w:type="dxa"/>
                      </w:tcPr>
                      <w:p>
                        <w:pPr>
                          <w:pStyle w:val="TableParagraph"/>
                          <w:ind w:left="5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</w:t>
                        </w:r>
                        <w:r>
                          <w:rPr>
                            <w:spacing w:val="2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União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da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Vitória</w:t>
                        </w:r>
                      </w:p>
                    </w:tc>
                    <w:tc>
                      <w:tcPr>
                        <w:tcW w:w="1631" w:type="dxa"/>
                      </w:tcPr>
                      <w:p>
                        <w:pPr>
                          <w:pStyle w:val="TableParagraph"/>
                          <w:ind w:left="145" w:right="1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Guarapuava</w:t>
                        </w:r>
                      </w:p>
                    </w:tc>
                    <w:tc>
                      <w:tcPr>
                        <w:tcW w:w="1246" w:type="dxa"/>
                      </w:tcPr>
                      <w:p>
                        <w:pPr>
                          <w:pStyle w:val="TableParagraph"/>
                          <w:ind w:left="125" w:right="1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55292</w:t>
                        </w:r>
                      </w:p>
                    </w:tc>
                    <w:tc>
                      <w:tcPr>
                        <w:tcW w:w="961" w:type="dxa"/>
                      </w:tcPr>
                      <w:p>
                        <w:pPr>
                          <w:pStyle w:val="TableParagraph"/>
                          <w:ind w:left="144" w:righ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</w:t>
                        </w:r>
                      </w:p>
                    </w:tc>
                    <w:tc>
                      <w:tcPr>
                        <w:tcW w:w="1015" w:type="dxa"/>
                      </w:tcPr>
                      <w:p>
                        <w:pPr>
                          <w:pStyle w:val="TableParagraph"/>
                          <w:ind w:left="20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NÃO</w:t>
                        </w:r>
                      </w:p>
                    </w:tc>
                    <w:tc>
                      <w:tcPr>
                        <w:tcW w:w="791" w:type="dxa"/>
                      </w:tcPr>
                      <w:p>
                        <w:pPr>
                          <w:pStyle w:val="TableParagraph"/>
                          <w:ind w:right="4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NÃO</w:t>
                        </w:r>
                      </w:p>
                    </w:tc>
                  </w:tr>
                  <w:tr>
                    <w:trPr>
                      <w:trHeight w:val="297" w:hRule="atLeast"/>
                    </w:trPr>
                    <w:tc>
                      <w:tcPr>
                        <w:tcW w:w="3046" w:type="dxa"/>
                      </w:tcPr>
                      <w:p>
                        <w:pPr>
                          <w:pStyle w:val="TableParagraph"/>
                          <w:ind w:left="5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</w:t>
                        </w:r>
                        <w:r>
                          <w:rPr>
                            <w:spacing w:val="2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São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Mateus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do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Sul</w:t>
                        </w:r>
                      </w:p>
                    </w:tc>
                    <w:tc>
                      <w:tcPr>
                        <w:tcW w:w="1631" w:type="dxa"/>
                      </w:tcPr>
                      <w:p>
                        <w:pPr>
                          <w:pStyle w:val="TableParagraph"/>
                          <w:ind w:left="145" w:right="1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Guarapuava</w:t>
                        </w:r>
                      </w:p>
                    </w:tc>
                    <w:tc>
                      <w:tcPr>
                        <w:tcW w:w="1246" w:type="dxa"/>
                      </w:tcPr>
                      <w:p>
                        <w:pPr>
                          <w:pStyle w:val="TableParagraph"/>
                          <w:ind w:left="125" w:right="1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44070</w:t>
                        </w:r>
                      </w:p>
                    </w:tc>
                    <w:tc>
                      <w:tcPr>
                        <w:tcW w:w="961" w:type="dxa"/>
                      </w:tcPr>
                      <w:p>
                        <w:pPr>
                          <w:pStyle w:val="TableParagraph"/>
                          <w:ind w:left="144" w:righ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</w:t>
                        </w:r>
                      </w:p>
                    </w:tc>
                    <w:tc>
                      <w:tcPr>
                        <w:tcW w:w="1015" w:type="dxa"/>
                      </w:tcPr>
                      <w:p>
                        <w:pPr>
                          <w:pStyle w:val="TableParagraph"/>
                          <w:ind w:left="20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NÃO</w:t>
                        </w:r>
                      </w:p>
                    </w:tc>
                    <w:tc>
                      <w:tcPr>
                        <w:tcW w:w="791" w:type="dxa"/>
                      </w:tcPr>
                      <w:p>
                        <w:pPr>
                          <w:pStyle w:val="TableParagraph"/>
                          <w:ind w:right="4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NÃO</w:t>
                        </w:r>
                      </w:p>
                    </w:tc>
                  </w:tr>
                  <w:tr>
                    <w:trPr>
                      <w:trHeight w:val="297" w:hRule="atLeast"/>
                    </w:trPr>
                    <w:tc>
                      <w:tcPr>
                        <w:tcW w:w="3046" w:type="dxa"/>
                      </w:tcPr>
                      <w:p>
                        <w:pPr>
                          <w:pStyle w:val="TableParagraph"/>
                          <w:ind w:left="5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</w:t>
                        </w:r>
                        <w:r>
                          <w:rPr>
                            <w:spacing w:val="2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Ivaiporã</w:t>
                        </w:r>
                      </w:p>
                    </w:tc>
                    <w:tc>
                      <w:tcPr>
                        <w:tcW w:w="1631" w:type="dxa"/>
                      </w:tcPr>
                      <w:p>
                        <w:pPr>
                          <w:pStyle w:val="TableParagraph"/>
                          <w:ind w:left="145" w:right="1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Guarapuava</w:t>
                        </w:r>
                      </w:p>
                    </w:tc>
                    <w:tc>
                      <w:tcPr>
                        <w:tcW w:w="1246" w:type="dxa"/>
                      </w:tcPr>
                      <w:p>
                        <w:pPr>
                          <w:pStyle w:val="TableParagraph"/>
                          <w:ind w:left="125" w:right="1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31537</w:t>
                        </w:r>
                      </w:p>
                    </w:tc>
                    <w:tc>
                      <w:tcPr>
                        <w:tcW w:w="961" w:type="dxa"/>
                      </w:tcPr>
                      <w:p>
                        <w:pPr>
                          <w:pStyle w:val="TableParagraph"/>
                          <w:ind w:left="144" w:righ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1015" w:type="dxa"/>
                      </w:tcPr>
                      <w:p>
                        <w:pPr>
                          <w:pStyle w:val="TableParagraph"/>
                          <w:ind w:left="20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NÃO</w:t>
                        </w:r>
                      </w:p>
                    </w:tc>
                    <w:tc>
                      <w:tcPr>
                        <w:tcW w:w="791" w:type="dxa"/>
                      </w:tcPr>
                      <w:p>
                        <w:pPr>
                          <w:pStyle w:val="TableParagraph"/>
                          <w:ind w:right="4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NÃO</w:t>
                        </w:r>
                      </w:p>
                    </w:tc>
                  </w:tr>
                  <w:tr>
                    <w:trPr>
                      <w:trHeight w:val="297" w:hRule="atLeast"/>
                    </w:trPr>
                    <w:tc>
                      <w:tcPr>
                        <w:tcW w:w="3046" w:type="dxa"/>
                      </w:tcPr>
                      <w:p>
                        <w:pPr>
                          <w:pStyle w:val="TableParagraph"/>
                          <w:ind w:left="5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</w:t>
                        </w:r>
                        <w:r>
                          <w:rPr>
                            <w:spacing w:val="2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Laranjeiras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do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Sul</w:t>
                        </w:r>
                      </w:p>
                    </w:tc>
                    <w:tc>
                      <w:tcPr>
                        <w:tcW w:w="1631" w:type="dxa"/>
                      </w:tcPr>
                      <w:p>
                        <w:pPr>
                          <w:pStyle w:val="TableParagraph"/>
                          <w:ind w:left="145" w:right="1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Guarapuava</w:t>
                        </w:r>
                      </w:p>
                    </w:tc>
                    <w:tc>
                      <w:tcPr>
                        <w:tcW w:w="1246" w:type="dxa"/>
                      </w:tcPr>
                      <w:p>
                        <w:pPr>
                          <w:pStyle w:val="TableParagraph"/>
                          <w:ind w:left="125" w:right="1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31238</w:t>
                        </w:r>
                      </w:p>
                    </w:tc>
                    <w:tc>
                      <w:tcPr>
                        <w:tcW w:w="961" w:type="dxa"/>
                      </w:tcPr>
                      <w:p>
                        <w:pPr>
                          <w:pStyle w:val="TableParagraph"/>
                          <w:ind w:left="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1015" w:type="dxa"/>
                      </w:tcPr>
                      <w:p>
                        <w:pPr>
                          <w:pStyle w:val="TableParagraph"/>
                          <w:ind w:left="24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SIM</w:t>
                        </w:r>
                      </w:p>
                    </w:tc>
                    <w:tc>
                      <w:tcPr>
                        <w:tcW w:w="791" w:type="dxa"/>
                      </w:tcPr>
                      <w:p>
                        <w:pPr>
                          <w:pStyle w:val="TableParagraph"/>
                          <w:ind w:right="4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NÃO</w:t>
                        </w:r>
                      </w:p>
                    </w:tc>
                  </w:tr>
                  <w:tr>
                    <w:trPr>
                      <w:trHeight w:val="297" w:hRule="atLeast"/>
                    </w:trPr>
                    <w:tc>
                      <w:tcPr>
                        <w:tcW w:w="3046" w:type="dxa"/>
                      </w:tcPr>
                      <w:p>
                        <w:pPr>
                          <w:pStyle w:val="TableParagraph"/>
                          <w:ind w:left="5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21</w:t>
                        </w:r>
                        <w:r>
                          <w:rPr>
                            <w:spacing w:val="2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Pitanga</w:t>
                        </w:r>
                      </w:p>
                    </w:tc>
                    <w:tc>
                      <w:tcPr>
                        <w:tcW w:w="1631" w:type="dxa"/>
                      </w:tcPr>
                      <w:p>
                        <w:pPr>
                          <w:pStyle w:val="TableParagraph"/>
                          <w:ind w:left="145" w:right="1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Guarapuava</w:t>
                        </w:r>
                      </w:p>
                    </w:tc>
                    <w:tc>
                      <w:tcPr>
                        <w:tcW w:w="1246" w:type="dxa"/>
                      </w:tcPr>
                      <w:p>
                        <w:pPr>
                          <w:pStyle w:val="TableParagraph"/>
                          <w:ind w:left="125" w:right="1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30715</w:t>
                        </w:r>
                      </w:p>
                    </w:tc>
                    <w:tc>
                      <w:tcPr>
                        <w:tcW w:w="961" w:type="dxa"/>
                      </w:tcPr>
                      <w:p>
                        <w:pPr>
                          <w:pStyle w:val="TableParagraph"/>
                          <w:ind w:left="144" w:righ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</w:t>
                        </w:r>
                      </w:p>
                    </w:tc>
                    <w:tc>
                      <w:tcPr>
                        <w:tcW w:w="1015" w:type="dxa"/>
                      </w:tcPr>
                      <w:p>
                        <w:pPr>
                          <w:pStyle w:val="TableParagraph"/>
                          <w:ind w:left="20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NÃO</w:t>
                        </w:r>
                      </w:p>
                    </w:tc>
                    <w:tc>
                      <w:tcPr>
                        <w:tcW w:w="791" w:type="dxa"/>
                      </w:tcPr>
                      <w:p>
                        <w:pPr>
                          <w:pStyle w:val="TableParagraph"/>
                          <w:ind w:right="4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NÃO</w:t>
                        </w:r>
                      </w:p>
                    </w:tc>
                  </w:tr>
                  <w:tr>
                    <w:trPr>
                      <w:trHeight w:val="297" w:hRule="atLeast"/>
                    </w:trPr>
                    <w:tc>
                      <w:tcPr>
                        <w:tcW w:w="3046" w:type="dxa"/>
                      </w:tcPr>
                      <w:p>
                        <w:pPr>
                          <w:pStyle w:val="TableParagraph"/>
                          <w:ind w:left="5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22</w:t>
                        </w:r>
                        <w:r>
                          <w:rPr>
                            <w:spacing w:val="2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Cândido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Abreu</w:t>
                        </w:r>
                      </w:p>
                    </w:tc>
                    <w:tc>
                      <w:tcPr>
                        <w:tcW w:w="1631" w:type="dxa"/>
                      </w:tcPr>
                      <w:p>
                        <w:pPr>
                          <w:pStyle w:val="TableParagraph"/>
                          <w:ind w:left="145" w:right="1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Guarapuava</w:t>
                        </w:r>
                      </w:p>
                    </w:tc>
                    <w:tc>
                      <w:tcPr>
                        <w:tcW w:w="1246" w:type="dxa"/>
                      </w:tcPr>
                      <w:p>
                        <w:pPr>
                          <w:pStyle w:val="TableParagraph"/>
                          <w:ind w:left="125" w:right="1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15382</w:t>
                        </w:r>
                      </w:p>
                    </w:tc>
                    <w:tc>
                      <w:tcPr>
                        <w:tcW w:w="961" w:type="dxa"/>
                      </w:tcPr>
                      <w:p>
                        <w:pPr>
                          <w:pStyle w:val="TableParagraph"/>
                          <w:ind w:left="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1015" w:type="dxa"/>
                      </w:tcPr>
                      <w:p>
                        <w:pPr>
                          <w:pStyle w:val="TableParagraph"/>
                          <w:ind w:left="20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NÃO</w:t>
                        </w:r>
                      </w:p>
                    </w:tc>
                    <w:tc>
                      <w:tcPr>
                        <w:tcW w:w="791" w:type="dxa"/>
                      </w:tcPr>
                      <w:p>
                        <w:pPr>
                          <w:pStyle w:val="TableParagraph"/>
                          <w:ind w:right="4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NÃO</w:t>
                        </w:r>
                      </w:p>
                    </w:tc>
                  </w:tr>
                  <w:tr>
                    <w:trPr>
                      <w:trHeight w:val="298" w:hRule="atLeast"/>
                    </w:trPr>
                    <w:tc>
                      <w:tcPr>
                        <w:tcW w:w="3046" w:type="dxa"/>
                      </w:tcPr>
                      <w:p>
                        <w:pPr>
                          <w:pStyle w:val="TableParagraph"/>
                          <w:spacing w:line="272" w:lineRule="exact"/>
                          <w:ind w:left="5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23</w:t>
                        </w:r>
                        <w:r>
                          <w:rPr>
                            <w:spacing w:val="2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Palmital</w:t>
                        </w:r>
                      </w:p>
                    </w:tc>
                    <w:tc>
                      <w:tcPr>
                        <w:tcW w:w="1631" w:type="dxa"/>
                      </w:tcPr>
                      <w:p>
                        <w:pPr>
                          <w:pStyle w:val="TableParagraph"/>
                          <w:spacing w:line="272" w:lineRule="exact"/>
                          <w:ind w:left="145" w:right="1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Guarapuava</w:t>
                        </w:r>
                      </w:p>
                    </w:tc>
                    <w:tc>
                      <w:tcPr>
                        <w:tcW w:w="1246" w:type="dxa"/>
                      </w:tcPr>
                      <w:p>
                        <w:pPr>
                          <w:pStyle w:val="TableParagraph"/>
                          <w:spacing w:line="272" w:lineRule="exact"/>
                          <w:ind w:left="125" w:right="1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13617</w:t>
                        </w:r>
                      </w:p>
                    </w:tc>
                    <w:tc>
                      <w:tcPr>
                        <w:tcW w:w="961" w:type="dxa"/>
                      </w:tcPr>
                      <w:p>
                        <w:pPr>
                          <w:pStyle w:val="TableParagraph"/>
                          <w:spacing w:line="272" w:lineRule="exact"/>
                          <w:ind w:left="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1015" w:type="dxa"/>
                      </w:tcPr>
                      <w:p>
                        <w:pPr>
                          <w:pStyle w:val="TableParagraph"/>
                          <w:spacing w:line="272" w:lineRule="exact"/>
                          <w:ind w:left="20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NÃO</w:t>
                        </w:r>
                      </w:p>
                    </w:tc>
                    <w:tc>
                      <w:tcPr>
                        <w:tcW w:w="791" w:type="dxa"/>
                      </w:tcPr>
                      <w:p>
                        <w:pPr>
                          <w:pStyle w:val="TableParagraph"/>
                          <w:spacing w:line="272" w:lineRule="exact"/>
                          <w:ind w:right="4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NÃO</w:t>
                        </w:r>
                      </w:p>
                    </w:tc>
                  </w:tr>
                  <w:tr>
                    <w:trPr>
                      <w:trHeight w:val="298" w:hRule="atLeast"/>
                    </w:trPr>
                    <w:tc>
                      <w:tcPr>
                        <w:tcW w:w="3046" w:type="dxa"/>
                      </w:tcPr>
                      <w:p>
                        <w:pPr>
                          <w:pStyle w:val="TableParagraph"/>
                          <w:spacing w:before="8"/>
                          <w:ind w:left="5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</w:t>
                        </w:r>
                        <w:r>
                          <w:rPr>
                            <w:spacing w:val="2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Roncador</w:t>
                        </w:r>
                      </w:p>
                    </w:tc>
                    <w:tc>
                      <w:tcPr>
                        <w:tcW w:w="1631" w:type="dxa"/>
                      </w:tcPr>
                      <w:p>
                        <w:pPr>
                          <w:pStyle w:val="TableParagraph"/>
                          <w:spacing w:before="8"/>
                          <w:ind w:left="145" w:right="1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Guarapuava</w:t>
                        </w:r>
                      </w:p>
                    </w:tc>
                    <w:tc>
                      <w:tcPr>
                        <w:tcW w:w="1246" w:type="dxa"/>
                      </w:tcPr>
                      <w:p>
                        <w:pPr>
                          <w:pStyle w:val="TableParagraph"/>
                          <w:spacing w:before="8"/>
                          <w:ind w:left="125" w:right="1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10291</w:t>
                        </w:r>
                      </w:p>
                    </w:tc>
                    <w:tc>
                      <w:tcPr>
                        <w:tcW w:w="961" w:type="dxa"/>
                      </w:tcPr>
                      <w:p>
                        <w:pPr>
                          <w:pStyle w:val="TableParagraph"/>
                          <w:spacing w:before="8"/>
                          <w:ind w:left="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1015" w:type="dxa"/>
                      </w:tcPr>
                      <w:p>
                        <w:pPr>
                          <w:pStyle w:val="TableParagraph"/>
                          <w:spacing w:before="8"/>
                          <w:ind w:left="20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NÃO</w:t>
                        </w:r>
                      </w:p>
                    </w:tc>
                    <w:tc>
                      <w:tcPr>
                        <w:tcW w:w="791" w:type="dxa"/>
                      </w:tcPr>
                      <w:p>
                        <w:pPr>
                          <w:pStyle w:val="TableParagraph"/>
                          <w:spacing w:before="8"/>
                          <w:ind w:right="4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NÃO</w:t>
                        </w:r>
                      </w:p>
                    </w:tc>
                  </w:tr>
                  <w:tr>
                    <w:trPr>
                      <w:trHeight w:val="298" w:hRule="atLeast"/>
                    </w:trPr>
                    <w:tc>
                      <w:tcPr>
                        <w:tcW w:w="3046" w:type="dxa"/>
                      </w:tcPr>
                      <w:p>
                        <w:pPr>
                          <w:pStyle w:val="TableParagraph"/>
                          <w:spacing w:line="272" w:lineRule="exact"/>
                          <w:ind w:left="5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25</w:t>
                        </w:r>
                        <w:r>
                          <w:rPr>
                            <w:spacing w:val="2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Reserva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do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Iguaçu</w:t>
                        </w:r>
                      </w:p>
                    </w:tc>
                    <w:tc>
                      <w:tcPr>
                        <w:tcW w:w="1631" w:type="dxa"/>
                      </w:tcPr>
                      <w:p>
                        <w:pPr>
                          <w:pStyle w:val="TableParagraph"/>
                          <w:spacing w:line="272" w:lineRule="exact"/>
                          <w:ind w:left="145" w:right="1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Guarapuava</w:t>
                        </w:r>
                      </w:p>
                    </w:tc>
                    <w:tc>
                      <w:tcPr>
                        <w:tcW w:w="1246" w:type="dxa"/>
                      </w:tcPr>
                      <w:p>
                        <w:pPr>
                          <w:pStyle w:val="TableParagraph"/>
                          <w:spacing w:line="272" w:lineRule="exact"/>
                          <w:ind w:left="125" w:right="1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7716</w:t>
                        </w:r>
                      </w:p>
                    </w:tc>
                    <w:tc>
                      <w:tcPr>
                        <w:tcW w:w="961" w:type="dxa"/>
                      </w:tcPr>
                      <w:p>
                        <w:pPr>
                          <w:pStyle w:val="TableParagraph"/>
                          <w:spacing w:line="272" w:lineRule="exact"/>
                          <w:ind w:left="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1015" w:type="dxa"/>
                      </w:tcPr>
                      <w:p>
                        <w:pPr>
                          <w:pStyle w:val="TableParagraph"/>
                          <w:spacing w:line="272" w:lineRule="exact"/>
                          <w:ind w:left="20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NÃO</w:t>
                        </w:r>
                      </w:p>
                    </w:tc>
                    <w:tc>
                      <w:tcPr>
                        <w:tcW w:w="791" w:type="dxa"/>
                      </w:tcPr>
                      <w:p>
                        <w:pPr>
                          <w:pStyle w:val="TableParagraph"/>
                          <w:spacing w:line="272" w:lineRule="exact"/>
                          <w:ind w:right="4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NÃO</w:t>
                        </w:r>
                      </w:p>
                    </w:tc>
                  </w:tr>
                  <w:tr>
                    <w:trPr>
                      <w:trHeight w:val="298" w:hRule="atLeast"/>
                    </w:trPr>
                    <w:tc>
                      <w:tcPr>
                        <w:tcW w:w="3046" w:type="dxa"/>
                      </w:tcPr>
                      <w:p>
                        <w:pPr>
                          <w:pStyle w:val="TableParagraph"/>
                          <w:spacing w:before="8"/>
                          <w:ind w:left="5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26</w:t>
                        </w:r>
                        <w:r>
                          <w:rPr>
                            <w:spacing w:val="2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Londrina</w:t>
                        </w:r>
                      </w:p>
                    </w:tc>
                    <w:tc>
                      <w:tcPr>
                        <w:tcW w:w="1631" w:type="dxa"/>
                      </w:tcPr>
                      <w:p>
                        <w:pPr>
                          <w:pStyle w:val="TableParagraph"/>
                          <w:spacing w:before="8"/>
                          <w:ind w:left="142" w:right="1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Londrina</w:t>
                        </w:r>
                      </w:p>
                    </w:tc>
                    <w:tc>
                      <w:tcPr>
                        <w:tcW w:w="1246" w:type="dxa"/>
                      </w:tcPr>
                      <w:p>
                        <w:pPr>
                          <w:pStyle w:val="TableParagraph"/>
                          <w:spacing w:before="8"/>
                          <w:ind w:left="125" w:right="1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542393</w:t>
                        </w:r>
                      </w:p>
                    </w:tc>
                    <w:tc>
                      <w:tcPr>
                        <w:tcW w:w="961" w:type="dxa"/>
                      </w:tcPr>
                      <w:p>
                        <w:pPr>
                          <w:pStyle w:val="TableParagraph"/>
                          <w:spacing w:before="8"/>
                          <w:ind w:left="144" w:righ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107</w:t>
                        </w:r>
                      </w:p>
                    </w:tc>
                    <w:tc>
                      <w:tcPr>
                        <w:tcW w:w="1015" w:type="dxa"/>
                      </w:tcPr>
                      <w:p>
                        <w:pPr>
                          <w:pStyle w:val="TableParagraph"/>
                          <w:spacing w:before="8"/>
                          <w:ind w:left="20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NÃO</w:t>
                        </w:r>
                      </w:p>
                    </w:tc>
                    <w:tc>
                      <w:tcPr>
                        <w:tcW w:w="791" w:type="dxa"/>
                      </w:tcPr>
                      <w:p>
                        <w:pPr>
                          <w:pStyle w:val="TableParagraph"/>
                          <w:spacing w:before="8"/>
                          <w:ind w:right="9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SIM</w:t>
                        </w:r>
                      </w:p>
                    </w:tc>
                  </w:tr>
                  <w:tr>
                    <w:trPr>
                      <w:trHeight w:val="297" w:hRule="atLeast"/>
                    </w:trPr>
                    <w:tc>
                      <w:tcPr>
                        <w:tcW w:w="3046" w:type="dxa"/>
                      </w:tcPr>
                      <w:p>
                        <w:pPr>
                          <w:pStyle w:val="TableParagraph"/>
                          <w:ind w:left="5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27</w:t>
                        </w:r>
                        <w:r>
                          <w:rPr>
                            <w:spacing w:val="2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Apucarana</w:t>
                        </w:r>
                      </w:p>
                    </w:tc>
                    <w:tc>
                      <w:tcPr>
                        <w:tcW w:w="1631" w:type="dxa"/>
                      </w:tcPr>
                      <w:p>
                        <w:pPr>
                          <w:pStyle w:val="TableParagraph"/>
                          <w:ind w:left="142" w:right="1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Londrina</w:t>
                        </w:r>
                      </w:p>
                    </w:tc>
                    <w:tc>
                      <w:tcPr>
                        <w:tcW w:w="1246" w:type="dxa"/>
                      </w:tcPr>
                      <w:p>
                        <w:pPr>
                          <w:pStyle w:val="TableParagraph"/>
                          <w:ind w:left="125" w:right="1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128718</w:t>
                        </w:r>
                      </w:p>
                    </w:tc>
                    <w:tc>
                      <w:tcPr>
                        <w:tcW w:w="961" w:type="dxa"/>
                      </w:tcPr>
                      <w:p>
                        <w:pPr>
                          <w:pStyle w:val="TableParagraph"/>
                          <w:ind w:left="144" w:righ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</w:t>
                        </w:r>
                      </w:p>
                    </w:tc>
                    <w:tc>
                      <w:tcPr>
                        <w:tcW w:w="1015" w:type="dxa"/>
                      </w:tcPr>
                      <w:p>
                        <w:pPr>
                          <w:pStyle w:val="TableParagraph"/>
                          <w:ind w:left="20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NÃO</w:t>
                        </w:r>
                      </w:p>
                    </w:tc>
                    <w:tc>
                      <w:tcPr>
                        <w:tcW w:w="791" w:type="dxa"/>
                      </w:tcPr>
                      <w:p>
                        <w:pPr>
                          <w:pStyle w:val="TableParagraph"/>
                          <w:ind w:right="9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SIM</w:t>
                        </w:r>
                      </w:p>
                    </w:tc>
                  </w:tr>
                  <w:tr>
                    <w:trPr>
                      <w:trHeight w:val="297" w:hRule="atLeast"/>
                    </w:trPr>
                    <w:tc>
                      <w:tcPr>
                        <w:tcW w:w="3046" w:type="dxa"/>
                      </w:tcPr>
                      <w:p>
                        <w:pPr>
                          <w:pStyle w:val="TableParagraph"/>
                          <w:ind w:left="5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28</w:t>
                        </w:r>
                        <w:r>
                          <w:rPr>
                            <w:spacing w:val="2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Jaguariaíva</w:t>
                        </w:r>
                      </w:p>
                    </w:tc>
                    <w:tc>
                      <w:tcPr>
                        <w:tcW w:w="1631" w:type="dxa"/>
                      </w:tcPr>
                      <w:p>
                        <w:pPr>
                          <w:pStyle w:val="TableParagraph"/>
                          <w:ind w:left="142" w:right="1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Londrina</w:t>
                        </w:r>
                      </w:p>
                    </w:tc>
                    <w:tc>
                      <w:tcPr>
                        <w:tcW w:w="1246" w:type="dxa"/>
                      </w:tcPr>
                      <w:p>
                        <w:pPr>
                          <w:pStyle w:val="TableParagraph"/>
                          <w:ind w:left="125" w:right="1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33718</w:t>
                        </w:r>
                      </w:p>
                    </w:tc>
                    <w:tc>
                      <w:tcPr>
                        <w:tcW w:w="961" w:type="dxa"/>
                      </w:tcPr>
                      <w:p>
                        <w:pPr>
                          <w:pStyle w:val="TableParagraph"/>
                          <w:ind w:left="3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1015" w:type="dxa"/>
                      </w:tcPr>
                      <w:p>
                        <w:pPr>
                          <w:pStyle w:val="TableParagraph"/>
                          <w:ind w:left="20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NÃO</w:t>
                        </w:r>
                      </w:p>
                    </w:tc>
                    <w:tc>
                      <w:tcPr>
                        <w:tcW w:w="791" w:type="dxa"/>
                      </w:tcPr>
                      <w:p>
                        <w:pPr>
                          <w:pStyle w:val="TableParagraph"/>
                          <w:ind w:right="9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SIM</w:t>
                        </w:r>
                      </w:p>
                    </w:tc>
                  </w:tr>
                  <w:tr>
                    <w:trPr>
                      <w:trHeight w:val="297" w:hRule="atLeast"/>
                    </w:trPr>
                    <w:tc>
                      <w:tcPr>
                        <w:tcW w:w="3046" w:type="dxa"/>
                      </w:tcPr>
                      <w:p>
                        <w:pPr>
                          <w:pStyle w:val="TableParagraph"/>
                          <w:ind w:left="5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29</w:t>
                        </w:r>
                        <w:r>
                          <w:rPr>
                            <w:spacing w:val="2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Bandeirantes</w:t>
                        </w:r>
                      </w:p>
                    </w:tc>
                    <w:tc>
                      <w:tcPr>
                        <w:tcW w:w="1631" w:type="dxa"/>
                      </w:tcPr>
                      <w:p>
                        <w:pPr>
                          <w:pStyle w:val="TableParagraph"/>
                          <w:ind w:left="142" w:right="1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Londrina</w:t>
                        </w:r>
                      </w:p>
                    </w:tc>
                    <w:tc>
                      <w:tcPr>
                        <w:tcW w:w="1246" w:type="dxa"/>
                      </w:tcPr>
                      <w:p>
                        <w:pPr>
                          <w:pStyle w:val="TableParagraph"/>
                          <w:ind w:left="125" w:right="1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31252</w:t>
                        </w:r>
                      </w:p>
                    </w:tc>
                    <w:tc>
                      <w:tcPr>
                        <w:tcW w:w="961" w:type="dxa"/>
                      </w:tcPr>
                      <w:p>
                        <w:pPr>
                          <w:pStyle w:val="TableParagraph"/>
                          <w:ind w:left="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1015" w:type="dxa"/>
                      </w:tcPr>
                      <w:p>
                        <w:pPr>
                          <w:pStyle w:val="TableParagraph"/>
                          <w:ind w:left="20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NÃO</w:t>
                        </w:r>
                      </w:p>
                    </w:tc>
                    <w:tc>
                      <w:tcPr>
                        <w:tcW w:w="791" w:type="dxa"/>
                      </w:tcPr>
                      <w:p>
                        <w:pPr>
                          <w:pStyle w:val="TableParagraph"/>
                          <w:ind w:right="4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NÃO</w:t>
                        </w:r>
                      </w:p>
                    </w:tc>
                  </w:tr>
                  <w:tr>
                    <w:trPr>
                      <w:trHeight w:val="297" w:hRule="atLeast"/>
                    </w:trPr>
                    <w:tc>
                      <w:tcPr>
                        <w:tcW w:w="3046" w:type="dxa"/>
                      </w:tcPr>
                      <w:p>
                        <w:pPr>
                          <w:pStyle w:val="TableParagraph"/>
                          <w:ind w:left="5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</w:t>
                        </w:r>
                        <w:r>
                          <w:rPr>
                            <w:spacing w:val="2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Ortigueira</w:t>
                        </w:r>
                      </w:p>
                    </w:tc>
                    <w:tc>
                      <w:tcPr>
                        <w:tcW w:w="1631" w:type="dxa"/>
                      </w:tcPr>
                      <w:p>
                        <w:pPr>
                          <w:pStyle w:val="TableParagraph"/>
                          <w:ind w:left="142" w:right="1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Londrina</w:t>
                        </w:r>
                      </w:p>
                    </w:tc>
                    <w:tc>
                      <w:tcPr>
                        <w:tcW w:w="1246" w:type="dxa"/>
                      </w:tcPr>
                      <w:p>
                        <w:pPr>
                          <w:pStyle w:val="TableParagraph"/>
                          <w:ind w:left="125" w:right="1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22253</w:t>
                        </w:r>
                      </w:p>
                    </w:tc>
                    <w:tc>
                      <w:tcPr>
                        <w:tcW w:w="961" w:type="dxa"/>
                      </w:tcPr>
                      <w:p>
                        <w:pPr>
                          <w:pStyle w:val="TableParagraph"/>
                          <w:ind w:left="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1015" w:type="dxa"/>
                      </w:tcPr>
                      <w:p>
                        <w:pPr>
                          <w:pStyle w:val="TableParagraph"/>
                          <w:ind w:left="24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SIM</w:t>
                        </w:r>
                      </w:p>
                    </w:tc>
                    <w:tc>
                      <w:tcPr>
                        <w:tcW w:w="791" w:type="dxa"/>
                      </w:tcPr>
                      <w:p>
                        <w:pPr>
                          <w:pStyle w:val="TableParagraph"/>
                          <w:ind w:right="4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NÃO</w:t>
                        </w:r>
                      </w:p>
                    </w:tc>
                  </w:tr>
                  <w:tr>
                    <w:trPr>
                      <w:trHeight w:val="297" w:hRule="atLeast"/>
                    </w:trPr>
                    <w:tc>
                      <w:tcPr>
                        <w:tcW w:w="3046" w:type="dxa"/>
                      </w:tcPr>
                      <w:p>
                        <w:pPr>
                          <w:pStyle w:val="TableParagraph"/>
                          <w:ind w:left="5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31</w:t>
                        </w:r>
                        <w:r>
                          <w:rPr>
                            <w:spacing w:val="2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Siqueira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Campos</w:t>
                        </w:r>
                      </w:p>
                    </w:tc>
                    <w:tc>
                      <w:tcPr>
                        <w:tcW w:w="1631" w:type="dxa"/>
                      </w:tcPr>
                      <w:p>
                        <w:pPr>
                          <w:pStyle w:val="TableParagraph"/>
                          <w:ind w:left="142" w:right="1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Londrina</w:t>
                        </w:r>
                      </w:p>
                    </w:tc>
                    <w:tc>
                      <w:tcPr>
                        <w:tcW w:w="1246" w:type="dxa"/>
                      </w:tcPr>
                      <w:p>
                        <w:pPr>
                          <w:pStyle w:val="TableParagraph"/>
                          <w:ind w:left="125" w:right="1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19914</w:t>
                        </w:r>
                      </w:p>
                    </w:tc>
                    <w:tc>
                      <w:tcPr>
                        <w:tcW w:w="961" w:type="dxa"/>
                      </w:tcPr>
                      <w:p>
                        <w:pPr>
                          <w:pStyle w:val="TableParagraph"/>
                          <w:ind w:left="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1015" w:type="dxa"/>
                      </w:tcPr>
                      <w:p>
                        <w:pPr>
                          <w:pStyle w:val="TableParagraph"/>
                          <w:ind w:left="20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NÃO</w:t>
                        </w:r>
                      </w:p>
                    </w:tc>
                    <w:tc>
                      <w:tcPr>
                        <w:tcW w:w="791" w:type="dxa"/>
                      </w:tcPr>
                      <w:p>
                        <w:pPr>
                          <w:pStyle w:val="TableParagraph"/>
                          <w:ind w:right="9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SIM</w:t>
                        </w:r>
                      </w:p>
                    </w:tc>
                  </w:tr>
                  <w:tr>
                    <w:trPr>
                      <w:trHeight w:val="297" w:hRule="atLeast"/>
                    </w:trPr>
                    <w:tc>
                      <w:tcPr>
                        <w:tcW w:w="3046" w:type="dxa"/>
                      </w:tcPr>
                      <w:p>
                        <w:pPr>
                          <w:pStyle w:val="TableParagraph"/>
                          <w:ind w:left="5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32</w:t>
                        </w:r>
                        <w:r>
                          <w:rPr>
                            <w:spacing w:val="2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Sertanópolis</w:t>
                        </w:r>
                      </w:p>
                    </w:tc>
                    <w:tc>
                      <w:tcPr>
                        <w:tcW w:w="1631" w:type="dxa"/>
                      </w:tcPr>
                      <w:p>
                        <w:pPr>
                          <w:pStyle w:val="TableParagraph"/>
                          <w:ind w:left="142" w:right="1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Londrina</w:t>
                        </w:r>
                      </w:p>
                    </w:tc>
                    <w:tc>
                      <w:tcPr>
                        <w:tcW w:w="1246" w:type="dxa"/>
                      </w:tcPr>
                      <w:p>
                        <w:pPr>
                          <w:pStyle w:val="TableParagraph"/>
                          <w:ind w:left="125" w:right="1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15931</w:t>
                        </w:r>
                      </w:p>
                    </w:tc>
                    <w:tc>
                      <w:tcPr>
                        <w:tcW w:w="961" w:type="dxa"/>
                      </w:tcPr>
                      <w:p>
                        <w:pPr>
                          <w:pStyle w:val="TableParagraph"/>
                          <w:ind w:left="3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1015" w:type="dxa"/>
                      </w:tcPr>
                      <w:p>
                        <w:pPr>
                          <w:pStyle w:val="TableParagraph"/>
                          <w:ind w:left="20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NÃO</w:t>
                        </w:r>
                      </w:p>
                    </w:tc>
                    <w:tc>
                      <w:tcPr>
                        <w:tcW w:w="791" w:type="dxa"/>
                      </w:tcPr>
                      <w:p>
                        <w:pPr>
                          <w:pStyle w:val="TableParagraph"/>
                          <w:ind w:right="9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SIM</w:t>
                        </w:r>
                      </w:p>
                    </w:tc>
                  </w:tr>
                  <w:tr>
                    <w:trPr>
                      <w:trHeight w:val="297" w:hRule="atLeast"/>
                    </w:trPr>
                    <w:tc>
                      <w:tcPr>
                        <w:tcW w:w="3046" w:type="dxa"/>
                      </w:tcPr>
                      <w:p>
                        <w:pPr>
                          <w:pStyle w:val="TableParagraph"/>
                          <w:ind w:left="5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33</w:t>
                        </w:r>
                        <w:r>
                          <w:rPr>
                            <w:spacing w:val="2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Curiúva</w:t>
                        </w:r>
                      </w:p>
                    </w:tc>
                    <w:tc>
                      <w:tcPr>
                        <w:tcW w:w="1631" w:type="dxa"/>
                      </w:tcPr>
                      <w:p>
                        <w:pPr>
                          <w:pStyle w:val="TableParagraph"/>
                          <w:ind w:left="142" w:right="1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Londrina</w:t>
                        </w:r>
                      </w:p>
                    </w:tc>
                    <w:tc>
                      <w:tcPr>
                        <w:tcW w:w="1246" w:type="dxa"/>
                      </w:tcPr>
                      <w:p>
                        <w:pPr>
                          <w:pStyle w:val="TableParagraph"/>
                          <w:ind w:left="125" w:right="1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14536</w:t>
                        </w:r>
                      </w:p>
                    </w:tc>
                    <w:tc>
                      <w:tcPr>
                        <w:tcW w:w="961" w:type="dxa"/>
                      </w:tcPr>
                      <w:p>
                        <w:pPr>
                          <w:pStyle w:val="TableParagraph"/>
                          <w:ind w:left="3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1015" w:type="dxa"/>
                      </w:tcPr>
                      <w:p>
                        <w:pPr>
                          <w:pStyle w:val="TableParagraph"/>
                          <w:ind w:left="20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NÃO</w:t>
                        </w:r>
                      </w:p>
                    </w:tc>
                    <w:tc>
                      <w:tcPr>
                        <w:tcW w:w="791" w:type="dxa"/>
                      </w:tcPr>
                      <w:p>
                        <w:pPr>
                          <w:pStyle w:val="TableParagraph"/>
                          <w:ind w:right="9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SIM</w:t>
                        </w:r>
                      </w:p>
                    </w:tc>
                  </w:tr>
                  <w:tr>
                    <w:trPr>
                      <w:trHeight w:val="297" w:hRule="atLeast"/>
                    </w:trPr>
                    <w:tc>
                      <w:tcPr>
                        <w:tcW w:w="3046" w:type="dxa"/>
                      </w:tcPr>
                      <w:p>
                        <w:pPr>
                          <w:pStyle w:val="TableParagraph"/>
                          <w:ind w:left="5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34</w:t>
                        </w:r>
                        <w:r>
                          <w:rPr>
                            <w:spacing w:val="2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São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Jerônimo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da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Serra</w:t>
                        </w:r>
                      </w:p>
                    </w:tc>
                    <w:tc>
                      <w:tcPr>
                        <w:tcW w:w="1631" w:type="dxa"/>
                      </w:tcPr>
                      <w:p>
                        <w:pPr>
                          <w:pStyle w:val="TableParagraph"/>
                          <w:ind w:left="142" w:right="1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Londrina</w:t>
                        </w:r>
                      </w:p>
                    </w:tc>
                    <w:tc>
                      <w:tcPr>
                        <w:tcW w:w="1246" w:type="dxa"/>
                      </w:tcPr>
                      <w:p>
                        <w:pPr>
                          <w:pStyle w:val="TableParagraph"/>
                          <w:ind w:left="125" w:right="1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11088</w:t>
                        </w:r>
                      </w:p>
                    </w:tc>
                    <w:tc>
                      <w:tcPr>
                        <w:tcW w:w="961" w:type="dxa"/>
                      </w:tcPr>
                      <w:p>
                        <w:pPr>
                          <w:pStyle w:val="TableParagraph"/>
                          <w:ind w:left="3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1015" w:type="dxa"/>
                      </w:tcPr>
                      <w:p>
                        <w:pPr>
                          <w:pStyle w:val="TableParagraph"/>
                          <w:ind w:left="20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NÃO</w:t>
                        </w:r>
                      </w:p>
                    </w:tc>
                    <w:tc>
                      <w:tcPr>
                        <w:tcW w:w="791" w:type="dxa"/>
                      </w:tcPr>
                      <w:p>
                        <w:pPr>
                          <w:pStyle w:val="TableParagraph"/>
                          <w:ind w:right="9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SIM</w:t>
                        </w:r>
                      </w:p>
                    </w:tc>
                  </w:tr>
                  <w:tr>
                    <w:trPr>
                      <w:trHeight w:val="298" w:hRule="atLeast"/>
                    </w:trPr>
                    <w:tc>
                      <w:tcPr>
                        <w:tcW w:w="3046" w:type="dxa"/>
                      </w:tcPr>
                      <w:p>
                        <w:pPr>
                          <w:pStyle w:val="TableParagraph"/>
                          <w:spacing w:line="272" w:lineRule="exact"/>
                          <w:ind w:left="5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35</w:t>
                        </w:r>
                        <w:r>
                          <w:rPr>
                            <w:spacing w:val="2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Mauá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da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Serra</w:t>
                        </w:r>
                      </w:p>
                    </w:tc>
                    <w:tc>
                      <w:tcPr>
                        <w:tcW w:w="1631" w:type="dxa"/>
                      </w:tcPr>
                      <w:p>
                        <w:pPr>
                          <w:pStyle w:val="TableParagraph"/>
                          <w:spacing w:line="272" w:lineRule="exact"/>
                          <w:ind w:left="142" w:right="1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Londrina</w:t>
                        </w:r>
                      </w:p>
                    </w:tc>
                    <w:tc>
                      <w:tcPr>
                        <w:tcW w:w="1246" w:type="dxa"/>
                      </w:tcPr>
                      <w:p>
                        <w:pPr>
                          <w:pStyle w:val="TableParagraph"/>
                          <w:spacing w:line="272" w:lineRule="exact"/>
                          <w:ind w:left="125" w:right="1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9802</w:t>
                        </w:r>
                      </w:p>
                    </w:tc>
                    <w:tc>
                      <w:tcPr>
                        <w:tcW w:w="961" w:type="dxa"/>
                      </w:tcPr>
                      <w:p>
                        <w:pPr>
                          <w:pStyle w:val="TableParagraph"/>
                          <w:spacing w:line="272" w:lineRule="exact"/>
                          <w:ind w:left="3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1015" w:type="dxa"/>
                      </w:tcPr>
                      <w:p>
                        <w:pPr>
                          <w:pStyle w:val="TableParagraph"/>
                          <w:spacing w:line="272" w:lineRule="exact"/>
                          <w:ind w:left="24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SIM</w:t>
                        </w:r>
                      </w:p>
                    </w:tc>
                    <w:tc>
                      <w:tcPr>
                        <w:tcW w:w="791" w:type="dxa"/>
                      </w:tcPr>
                      <w:p>
                        <w:pPr>
                          <w:pStyle w:val="TableParagraph"/>
                          <w:spacing w:line="272" w:lineRule="exact"/>
                          <w:ind w:right="4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NÃO</w:t>
                        </w:r>
                      </w:p>
                    </w:tc>
                  </w:tr>
                  <w:tr>
                    <w:trPr>
                      <w:trHeight w:val="298" w:hRule="atLeast"/>
                    </w:trPr>
                    <w:tc>
                      <w:tcPr>
                        <w:tcW w:w="3046" w:type="dxa"/>
                      </w:tcPr>
                      <w:p>
                        <w:pPr>
                          <w:pStyle w:val="TableParagraph"/>
                          <w:spacing w:before="8"/>
                          <w:ind w:left="5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36</w:t>
                        </w:r>
                        <w:r>
                          <w:rPr>
                            <w:spacing w:val="2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Congonhinhas</w:t>
                        </w:r>
                      </w:p>
                    </w:tc>
                    <w:tc>
                      <w:tcPr>
                        <w:tcW w:w="1631" w:type="dxa"/>
                      </w:tcPr>
                      <w:p>
                        <w:pPr>
                          <w:pStyle w:val="TableParagraph"/>
                          <w:spacing w:before="8"/>
                          <w:ind w:left="142" w:right="1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Londrina</w:t>
                        </w:r>
                      </w:p>
                    </w:tc>
                    <w:tc>
                      <w:tcPr>
                        <w:tcW w:w="1246" w:type="dxa"/>
                      </w:tcPr>
                      <w:p>
                        <w:pPr>
                          <w:pStyle w:val="TableParagraph"/>
                          <w:spacing w:before="8"/>
                          <w:ind w:left="125" w:right="1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8536</w:t>
                        </w:r>
                      </w:p>
                    </w:tc>
                    <w:tc>
                      <w:tcPr>
                        <w:tcW w:w="961" w:type="dxa"/>
                      </w:tcPr>
                      <w:p>
                        <w:pPr>
                          <w:pStyle w:val="TableParagraph"/>
                          <w:spacing w:before="8"/>
                          <w:ind w:left="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1015" w:type="dxa"/>
                      </w:tcPr>
                      <w:p>
                        <w:pPr>
                          <w:pStyle w:val="TableParagraph"/>
                          <w:spacing w:before="8"/>
                          <w:ind w:left="20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NÃO</w:t>
                        </w:r>
                      </w:p>
                    </w:tc>
                    <w:tc>
                      <w:tcPr>
                        <w:tcW w:w="791" w:type="dxa"/>
                      </w:tcPr>
                      <w:p>
                        <w:pPr>
                          <w:pStyle w:val="TableParagraph"/>
                          <w:spacing w:before="8"/>
                          <w:ind w:right="9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SIM</w:t>
                        </w:r>
                      </w:p>
                    </w:tc>
                  </w:tr>
                  <w:tr>
                    <w:trPr>
                      <w:trHeight w:val="297" w:hRule="atLeast"/>
                    </w:trPr>
                    <w:tc>
                      <w:tcPr>
                        <w:tcW w:w="3046" w:type="dxa"/>
                      </w:tcPr>
                      <w:p>
                        <w:pPr>
                          <w:pStyle w:val="TableParagraph"/>
                          <w:ind w:left="5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37</w:t>
                        </w:r>
                        <w:r>
                          <w:rPr>
                            <w:spacing w:val="2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Maringá</w:t>
                        </w:r>
                      </w:p>
                    </w:tc>
                    <w:tc>
                      <w:tcPr>
                        <w:tcW w:w="1631" w:type="dxa"/>
                      </w:tcPr>
                      <w:p>
                        <w:pPr>
                          <w:pStyle w:val="TableParagraph"/>
                          <w:ind w:left="140" w:right="1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Maringá</w:t>
                        </w:r>
                      </w:p>
                    </w:tc>
                    <w:tc>
                      <w:tcPr>
                        <w:tcW w:w="1246" w:type="dxa"/>
                      </w:tcPr>
                      <w:p>
                        <w:pPr>
                          <w:pStyle w:val="TableParagraph"/>
                          <w:ind w:left="125" w:right="1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398195</w:t>
                        </w:r>
                      </w:p>
                    </w:tc>
                    <w:tc>
                      <w:tcPr>
                        <w:tcW w:w="961" w:type="dxa"/>
                      </w:tcPr>
                      <w:p>
                        <w:pPr>
                          <w:pStyle w:val="TableParagraph"/>
                          <w:ind w:left="144" w:righ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82</w:t>
                        </w:r>
                      </w:p>
                    </w:tc>
                    <w:tc>
                      <w:tcPr>
                        <w:tcW w:w="1015" w:type="dxa"/>
                      </w:tcPr>
                      <w:p>
                        <w:pPr>
                          <w:pStyle w:val="TableParagraph"/>
                          <w:ind w:left="24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SIM</w:t>
                        </w:r>
                      </w:p>
                    </w:tc>
                    <w:tc>
                      <w:tcPr>
                        <w:tcW w:w="791" w:type="dxa"/>
                      </w:tcPr>
                      <w:p>
                        <w:pPr>
                          <w:pStyle w:val="TableParagraph"/>
                          <w:ind w:right="9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SIM</w:t>
                        </w:r>
                      </w:p>
                    </w:tc>
                  </w:tr>
                  <w:tr>
                    <w:trPr>
                      <w:trHeight w:val="297" w:hRule="atLeast"/>
                    </w:trPr>
                    <w:tc>
                      <w:tcPr>
                        <w:tcW w:w="3046" w:type="dxa"/>
                      </w:tcPr>
                      <w:p>
                        <w:pPr>
                          <w:pStyle w:val="TableParagraph"/>
                          <w:ind w:left="5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38</w:t>
                        </w:r>
                        <w:r>
                          <w:rPr>
                            <w:spacing w:val="2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Umuarama</w:t>
                        </w:r>
                      </w:p>
                    </w:tc>
                    <w:tc>
                      <w:tcPr>
                        <w:tcW w:w="1631" w:type="dxa"/>
                      </w:tcPr>
                      <w:p>
                        <w:pPr>
                          <w:pStyle w:val="TableParagraph"/>
                          <w:ind w:left="140" w:right="1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Maringá</w:t>
                        </w:r>
                      </w:p>
                    </w:tc>
                    <w:tc>
                      <w:tcPr>
                        <w:tcW w:w="1246" w:type="dxa"/>
                      </w:tcPr>
                      <w:p>
                        <w:pPr>
                          <w:pStyle w:val="TableParagraph"/>
                          <w:ind w:left="125" w:right="1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106732</w:t>
                        </w:r>
                      </w:p>
                    </w:tc>
                    <w:tc>
                      <w:tcPr>
                        <w:tcW w:w="961" w:type="dxa"/>
                      </w:tcPr>
                      <w:p>
                        <w:pPr>
                          <w:pStyle w:val="TableParagraph"/>
                          <w:ind w:left="144" w:righ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44</w:t>
                        </w:r>
                      </w:p>
                    </w:tc>
                    <w:tc>
                      <w:tcPr>
                        <w:tcW w:w="1015" w:type="dxa"/>
                      </w:tcPr>
                      <w:p>
                        <w:pPr>
                          <w:pStyle w:val="TableParagraph"/>
                          <w:ind w:left="20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NÃO</w:t>
                        </w:r>
                      </w:p>
                    </w:tc>
                    <w:tc>
                      <w:tcPr>
                        <w:tcW w:w="791" w:type="dxa"/>
                      </w:tcPr>
                      <w:p>
                        <w:pPr>
                          <w:pStyle w:val="TableParagraph"/>
                          <w:ind w:right="9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SIM</w:t>
                        </w:r>
                      </w:p>
                    </w:tc>
                  </w:tr>
                  <w:tr>
                    <w:trPr>
                      <w:trHeight w:val="297" w:hRule="atLeast"/>
                    </w:trPr>
                    <w:tc>
                      <w:tcPr>
                        <w:tcW w:w="3046" w:type="dxa"/>
                      </w:tcPr>
                      <w:p>
                        <w:pPr>
                          <w:pStyle w:val="TableParagraph"/>
                          <w:ind w:left="5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39</w:t>
                        </w:r>
                        <w:r>
                          <w:rPr>
                            <w:spacing w:val="2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Campo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Mourão</w:t>
                        </w:r>
                      </w:p>
                    </w:tc>
                    <w:tc>
                      <w:tcPr>
                        <w:tcW w:w="1631" w:type="dxa"/>
                      </w:tcPr>
                      <w:p>
                        <w:pPr>
                          <w:pStyle w:val="TableParagraph"/>
                          <w:ind w:left="140" w:right="1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Maringá</w:t>
                        </w:r>
                      </w:p>
                    </w:tc>
                    <w:tc>
                      <w:tcPr>
                        <w:tcW w:w="1246" w:type="dxa"/>
                      </w:tcPr>
                      <w:p>
                        <w:pPr>
                          <w:pStyle w:val="TableParagraph"/>
                          <w:ind w:left="125" w:right="1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91374</w:t>
                        </w:r>
                      </w:p>
                    </w:tc>
                    <w:tc>
                      <w:tcPr>
                        <w:tcW w:w="961" w:type="dxa"/>
                      </w:tcPr>
                      <w:p>
                        <w:pPr>
                          <w:pStyle w:val="TableParagraph"/>
                          <w:ind w:left="144" w:righ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22</w:t>
                        </w:r>
                      </w:p>
                    </w:tc>
                    <w:tc>
                      <w:tcPr>
                        <w:tcW w:w="1015" w:type="dxa"/>
                      </w:tcPr>
                      <w:p>
                        <w:pPr>
                          <w:pStyle w:val="TableParagraph"/>
                          <w:ind w:left="20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NÃO</w:t>
                        </w:r>
                      </w:p>
                    </w:tc>
                    <w:tc>
                      <w:tcPr>
                        <w:tcW w:w="791" w:type="dxa"/>
                      </w:tcPr>
                      <w:p>
                        <w:pPr>
                          <w:pStyle w:val="TableParagraph"/>
                          <w:ind w:right="4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NÃO</w:t>
                        </w:r>
                      </w:p>
                    </w:tc>
                  </w:tr>
                  <w:tr>
                    <w:trPr>
                      <w:trHeight w:val="297" w:hRule="atLeast"/>
                    </w:trPr>
                    <w:tc>
                      <w:tcPr>
                        <w:tcW w:w="3046" w:type="dxa"/>
                      </w:tcPr>
                      <w:p>
                        <w:pPr>
                          <w:pStyle w:val="TableParagraph"/>
                          <w:ind w:left="5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40</w:t>
                        </w:r>
                        <w:r>
                          <w:rPr>
                            <w:spacing w:val="2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Paranavaí</w:t>
                        </w:r>
                      </w:p>
                    </w:tc>
                    <w:tc>
                      <w:tcPr>
                        <w:tcW w:w="1631" w:type="dxa"/>
                      </w:tcPr>
                      <w:p>
                        <w:pPr>
                          <w:pStyle w:val="TableParagraph"/>
                          <w:ind w:left="140" w:right="1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Maringá</w:t>
                        </w:r>
                      </w:p>
                    </w:tc>
                    <w:tc>
                      <w:tcPr>
                        <w:tcW w:w="1246" w:type="dxa"/>
                      </w:tcPr>
                      <w:p>
                        <w:pPr>
                          <w:pStyle w:val="TableParagraph"/>
                          <w:ind w:left="125" w:right="1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85102</w:t>
                        </w:r>
                      </w:p>
                    </w:tc>
                    <w:tc>
                      <w:tcPr>
                        <w:tcW w:w="961" w:type="dxa"/>
                      </w:tcPr>
                      <w:p>
                        <w:pPr>
                          <w:pStyle w:val="TableParagraph"/>
                          <w:ind w:left="144" w:righ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27</w:t>
                        </w:r>
                      </w:p>
                    </w:tc>
                    <w:tc>
                      <w:tcPr>
                        <w:tcW w:w="1015" w:type="dxa"/>
                      </w:tcPr>
                      <w:p>
                        <w:pPr>
                          <w:pStyle w:val="TableParagraph"/>
                          <w:ind w:left="24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SIM</w:t>
                        </w:r>
                      </w:p>
                    </w:tc>
                    <w:tc>
                      <w:tcPr>
                        <w:tcW w:w="791" w:type="dxa"/>
                      </w:tcPr>
                      <w:p>
                        <w:pPr>
                          <w:pStyle w:val="TableParagraph"/>
                          <w:ind w:right="4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NÃO</w:t>
                        </w:r>
                      </w:p>
                    </w:tc>
                  </w:tr>
                  <w:tr>
                    <w:trPr>
                      <w:trHeight w:val="297" w:hRule="atLeast"/>
                    </w:trPr>
                    <w:tc>
                      <w:tcPr>
                        <w:tcW w:w="3046" w:type="dxa"/>
                      </w:tcPr>
                      <w:p>
                        <w:pPr>
                          <w:pStyle w:val="TableParagraph"/>
                          <w:ind w:left="5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41</w:t>
                        </w:r>
                        <w:r>
                          <w:rPr>
                            <w:spacing w:val="2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Cianorte</w:t>
                        </w:r>
                      </w:p>
                    </w:tc>
                    <w:tc>
                      <w:tcPr>
                        <w:tcW w:w="1631" w:type="dxa"/>
                      </w:tcPr>
                      <w:p>
                        <w:pPr>
                          <w:pStyle w:val="TableParagraph"/>
                          <w:ind w:left="140" w:right="1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Maringá</w:t>
                        </w:r>
                      </w:p>
                    </w:tc>
                    <w:tc>
                      <w:tcPr>
                        <w:tcW w:w="1246" w:type="dxa"/>
                      </w:tcPr>
                      <w:p>
                        <w:pPr>
                          <w:pStyle w:val="TableParagraph"/>
                          <w:ind w:left="125" w:right="1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77499</w:t>
                        </w:r>
                      </w:p>
                    </w:tc>
                    <w:tc>
                      <w:tcPr>
                        <w:tcW w:w="961" w:type="dxa"/>
                      </w:tcPr>
                      <w:p>
                        <w:pPr>
                          <w:pStyle w:val="TableParagraph"/>
                          <w:ind w:left="144" w:righ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27</w:t>
                        </w:r>
                      </w:p>
                    </w:tc>
                    <w:tc>
                      <w:tcPr>
                        <w:tcW w:w="1015" w:type="dxa"/>
                      </w:tcPr>
                      <w:p>
                        <w:pPr>
                          <w:pStyle w:val="TableParagraph"/>
                          <w:ind w:left="20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NÃO</w:t>
                        </w:r>
                      </w:p>
                    </w:tc>
                    <w:tc>
                      <w:tcPr>
                        <w:tcW w:w="791" w:type="dxa"/>
                      </w:tcPr>
                      <w:p>
                        <w:pPr>
                          <w:pStyle w:val="TableParagraph"/>
                          <w:ind w:right="9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SIM</w:t>
                        </w:r>
                      </w:p>
                    </w:tc>
                  </w:tr>
                  <w:tr>
                    <w:trPr>
                      <w:trHeight w:val="297" w:hRule="atLeast"/>
                    </w:trPr>
                    <w:tc>
                      <w:tcPr>
                        <w:tcW w:w="3046" w:type="dxa"/>
                      </w:tcPr>
                      <w:p>
                        <w:pPr>
                          <w:pStyle w:val="TableParagraph"/>
                          <w:ind w:left="5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42</w:t>
                        </w:r>
                        <w:r>
                          <w:rPr>
                            <w:spacing w:val="2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Astorga</w:t>
                        </w:r>
                      </w:p>
                    </w:tc>
                    <w:tc>
                      <w:tcPr>
                        <w:tcW w:w="1631" w:type="dxa"/>
                      </w:tcPr>
                      <w:p>
                        <w:pPr>
                          <w:pStyle w:val="TableParagraph"/>
                          <w:ind w:left="140" w:right="1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Maringá</w:t>
                        </w:r>
                      </w:p>
                    </w:tc>
                    <w:tc>
                      <w:tcPr>
                        <w:tcW w:w="1246" w:type="dxa"/>
                      </w:tcPr>
                      <w:p>
                        <w:pPr>
                          <w:pStyle w:val="TableParagraph"/>
                          <w:ind w:left="125" w:right="1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25344</w:t>
                        </w:r>
                      </w:p>
                    </w:tc>
                    <w:tc>
                      <w:tcPr>
                        <w:tcW w:w="961" w:type="dxa"/>
                      </w:tcPr>
                      <w:p>
                        <w:pPr>
                          <w:pStyle w:val="TableParagraph"/>
                          <w:ind w:left="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1015" w:type="dxa"/>
                      </w:tcPr>
                      <w:p>
                        <w:pPr>
                          <w:pStyle w:val="TableParagraph"/>
                          <w:ind w:left="20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NÃO</w:t>
                        </w:r>
                      </w:p>
                    </w:tc>
                    <w:tc>
                      <w:tcPr>
                        <w:tcW w:w="791" w:type="dxa"/>
                      </w:tcPr>
                      <w:p>
                        <w:pPr>
                          <w:pStyle w:val="TableParagraph"/>
                          <w:ind w:right="9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SIM</w:t>
                        </w:r>
                      </w:p>
                    </w:tc>
                  </w:tr>
                  <w:tr>
                    <w:trPr>
                      <w:trHeight w:val="282" w:hRule="atLeast"/>
                    </w:trPr>
                    <w:tc>
                      <w:tcPr>
                        <w:tcW w:w="3046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5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43</w:t>
                        </w:r>
                        <w:r>
                          <w:rPr>
                            <w:spacing w:val="2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Colorado</w:t>
                        </w:r>
                      </w:p>
                    </w:tc>
                    <w:tc>
                      <w:tcPr>
                        <w:tcW w:w="1631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40" w:right="1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Maringá</w:t>
                        </w:r>
                      </w:p>
                    </w:tc>
                    <w:tc>
                      <w:tcPr>
                        <w:tcW w:w="1246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25" w:right="1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23181</w:t>
                        </w:r>
                      </w:p>
                    </w:tc>
                    <w:tc>
                      <w:tcPr>
                        <w:tcW w:w="961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1015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20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NÃO</w:t>
                        </w:r>
                      </w:p>
                    </w:tc>
                    <w:tc>
                      <w:tcPr>
                        <w:tcW w:w="791" w:type="dxa"/>
                      </w:tcPr>
                      <w:p>
                        <w:pPr>
                          <w:pStyle w:val="TableParagraph"/>
                          <w:spacing w:line="256" w:lineRule="exact"/>
                          <w:ind w:right="9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SIM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Heading1"/>
        <w:tabs>
          <w:tab w:pos="1454" w:val="left" w:leader="none"/>
          <w:tab w:pos="3633" w:val="left" w:leader="none"/>
        </w:tabs>
        <w:ind w:left="321" w:firstLine="0"/>
      </w:pPr>
      <w:r>
        <w:rPr/>
        <w:t>Nº</w:t>
        <w:tab/>
        <w:t>Município</w:t>
        <w:tab/>
      </w:r>
      <w:r>
        <w:rPr>
          <w:spacing w:val="-1"/>
        </w:rPr>
        <w:t>Regional</w:t>
      </w:r>
    </w:p>
    <w:p>
      <w:pPr>
        <w:spacing w:before="93"/>
        <w:ind w:left="474" w:right="0" w:firstLine="0"/>
        <w:jc w:val="left"/>
        <w:rPr>
          <w:rFonts w:ascii="Arial"/>
          <w:b/>
          <w:sz w:val="24"/>
        </w:rPr>
      </w:pPr>
      <w:r>
        <w:rPr/>
        <w:br w:type="column"/>
      </w:r>
      <w:r>
        <w:rPr>
          <w:rFonts w:ascii="Arial"/>
          <w:b/>
          <w:sz w:val="24"/>
        </w:rPr>
        <w:t>IBGE</w:t>
      </w:r>
    </w:p>
    <w:p>
      <w:pPr>
        <w:pStyle w:val="Heading1"/>
        <w:spacing w:before="21"/>
        <w:ind w:left="262" w:firstLine="0"/>
      </w:pPr>
      <w:r>
        <w:rPr/>
        <w:pict>
          <v:rect style="position:absolute;margin-left:338.880005pt;margin-top:-6.411556pt;width:6.839996pt;height:1.320001pt;mso-position-horizontal-relative:page;mso-position-vertical-relative:paragraph;z-index:15737344" filled="true" fillcolor="#000000" stroked="false">
            <v:fill type="solid"/>
            <w10:wrap type="none"/>
          </v:rect>
        </w:pict>
      </w:r>
      <w:r>
        <w:rPr/>
        <w:t>População</w:t>
      </w:r>
    </w:p>
    <w:p>
      <w:pPr>
        <w:spacing w:line="259" w:lineRule="auto" w:before="93"/>
        <w:ind w:left="82" w:right="-4" w:hanging="46"/>
        <w:jc w:val="left"/>
        <w:rPr>
          <w:rFonts w:ascii="Arial"/>
          <w:b/>
          <w:sz w:val="24"/>
        </w:rPr>
      </w:pPr>
      <w:r>
        <w:rPr/>
        <w:br w:type="column"/>
      </w:r>
      <w:r>
        <w:rPr>
          <w:rFonts w:ascii="Arial"/>
          <w:b/>
          <w:sz w:val="24"/>
        </w:rPr>
        <w:t>Qtde</w:t>
      </w:r>
      <w:r>
        <w:rPr>
          <w:rFonts w:ascii="Arial"/>
          <w:b/>
          <w:spacing w:val="-15"/>
          <w:sz w:val="24"/>
        </w:rPr>
        <w:t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63"/>
          <w:sz w:val="24"/>
        </w:rPr>
        <w:t> </w:t>
      </w:r>
      <w:r>
        <w:rPr>
          <w:rFonts w:ascii="Arial"/>
          <w:b/>
          <w:sz w:val="24"/>
        </w:rPr>
        <w:t>Postos</w:t>
      </w:r>
    </w:p>
    <w:p>
      <w:pPr>
        <w:pStyle w:val="Heading1"/>
        <w:spacing w:line="259" w:lineRule="auto" w:before="93"/>
        <w:ind w:left="54" w:right="-4" w:firstLine="47"/>
      </w:pPr>
      <w:r>
        <w:rPr>
          <w:b w:val="0"/>
        </w:rPr>
        <w:br w:type="column"/>
      </w:r>
      <w:r>
        <w:rPr/>
        <w:t>Posto</w:t>
      </w:r>
      <w:r>
        <w:rPr>
          <w:spacing w:val="-64"/>
        </w:rPr>
        <w:t> </w:t>
      </w:r>
      <w:r>
        <w:rPr/>
        <w:t>em</w:t>
      </w:r>
      <w:r>
        <w:rPr>
          <w:spacing w:val="-15"/>
        </w:rPr>
        <w:t> </w:t>
      </w:r>
      <w:r>
        <w:rPr/>
        <w:t>BR</w:t>
      </w:r>
    </w:p>
    <w:p>
      <w:pPr>
        <w:pStyle w:val="BodyText"/>
        <w:rPr>
          <w:rFonts w:ascii="Arial"/>
          <w:b/>
          <w:sz w:val="21"/>
        </w:rPr>
      </w:pPr>
      <w:r>
        <w:rPr/>
        <w:br w:type="column"/>
      </w:r>
      <w:r>
        <w:rPr>
          <w:rFonts w:ascii="Arial"/>
          <w:b/>
          <w:sz w:val="21"/>
        </w:rPr>
      </w:r>
    </w:p>
    <w:p>
      <w:pPr>
        <w:spacing w:line="259" w:lineRule="auto" w:before="0"/>
        <w:ind w:left="79" w:right="783" w:hanging="8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Posto em</w:t>
      </w:r>
      <w:r>
        <w:rPr>
          <w:rFonts w:ascii="Arial"/>
          <w:b/>
          <w:spacing w:val="-64"/>
          <w:sz w:val="24"/>
        </w:rPr>
        <w:t> </w:t>
      </w:r>
      <w:r>
        <w:rPr>
          <w:rFonts w:ascii="Arial"/>
          <w:b/>
          <w:sz w:val="24"/>
        </w:rPr>
        <w:t>PR</w:t>
      </w:r>
      <w:r>
        <w:rPr>
          <w:rFonts w:ascii="Arial"/>
          <w:b/>
          <w:spacing w:val="-5"/>
          <w:sz w:val="24"/>
        </w:rPr>
        <w:t> </w:t>
      </w:r>
      <w:r>
        <w:rPr>
          <w:rFonts w:ascii="Arial"/>
          <w:b/>
          <w:sz w:val="24"/>
        </w:rPr>
        <w:t>(ANP)</w:t>
      </w:r>
    </w:p>
    <w:p>
      <w:pPr>
        <w:spacing w:after="0" w:line="259" w:lineRule="auto"/>
        <w:jc w:val="left"/>
        <w:rPr>
          <w:rFonts w:ascii="Arial"/>
          <w:sz w:val="24"/>
        </w:rPr>
        <w:sectPr>
          <w:type w:val="continuous"/>
          <w:pgSz w:w="11910" w:h="16840"/>
          <w:pgMar w:top="940" w:bottom="1440" w:left="960" w:right="960"/>
          <w:cols w:num="5" w:equalWidth="0">
            <w:col w:w="4649" w:space="40"/>
            <w:col w:w="1480" w:space="39"/>
            <w:col w:w="931" w:space="40"/>
            <w:col w:w="816" w:space="40"/>
            <w:col w:w="1955"/>
          </w:cols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6521856">
            <wp:simplePos x="0" y="0"/>
            <wp:positionH relativeFrom="page">
              <wp:posOffset>160019</wp:posOffset>
            </wp:positionH>
            <wp:positionV relativeFrom="page">
              <wp:posOffset>210311</wp:posOffset>
            </wp:positionV>
            <wp:extent cx="5402579" cy="632460"/>
            <wp:effectExtent l="0" t="0" r="0" b="0"/>
            <wp:wrapNone/>
            <wp:docPr id="1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2579" cy="632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11"/>
        </w:rPr>
      </w:pPr>
    </w:p>
    <w:tbl>
      <w:tblPr>
        <w:tblW w:w="0" w:type="auto"/>
        <w:jc w:val="left"/>
        <w:tblInd w:w="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28"/>
        <w:gridCol w:w="1583"/>
        <w:gridCol w:w="1281"/>
        <w:gridCol w:w="831"/>
        <w:gridCol w:w="1041"/>
        <w:gridCol w:w="828"/>
      </w:tblGrid>
      <w:tr>
        <w:trPr>
          <w:trHeight w:val="282" w:hRule="atLeast"/>
        </w:trPr>
        <w:tc>
          <w:tcPr>
            <w:tcW w:w="3128" w:type="dxa"/>
          </w:tcPr>
          <w:p>
            <w:pPr>
              <w:pStyle w:val="TableParagraph"/>
              <w:spacing w:line="263" w:lineRule="exact" w:before="0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44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Loanda</w:t>
            </w:r>
          </w:p>
        </w:tc>
        <w:tc>
          <w:tcPr>
            <w:tcW w:w="1583" w:type="dxa"/>
          </w:tcPr>
          <w:p>
            <w:pPr>
              <w:pStyle w:val="TableParagraph"/>
              <w:spacing w:line="263" w:lineRule="exact" w:before="0"/>
              <w:ind w:left="61" w:right="159"/>
              <w:rPr>
                <w:sz w:val="24"/>
              </w:rPr>
            </w:pPr>
            <w:r>
              <w:rPr>
                <w:sz w:val="24"/>
              </w:rPr>
              <w:t>Maringá</w:t>
            </w:r>
          </w:p>
        </w:tc>
        <w:tc>
          <w:tcPr>
            <w:tcW w:w="1281" w:type="dxa"/>
          </w:tcPr>
          <w:p>
            <w:pPr>
              <w:pStyle w:val="TableParagraph"/>
              <w:spacing w:line="263" w:lineRule="exact" w:before="0"/>
              <w:ind w:left="159" w:right="280"/>
              <w:rPr>
                <w:sz w:val="24"/>
              </w:rPr>
            </w:pPr>
            <w:r>
              <w:rPr>
                <w:sz w:val="24"/>
              </w:rPr>
              <w:t>22208</w:t>
            </w:r>
          </w:p>
        </w:tc>
        <w:tc>
          <w:tcPr>
            <w:tcW w:w="831" w:type="dxa"/>
          </w:tcPr>
          <w:p>
            <w:pPr>
              <w:pStyle w:val="TableParagraph"/>
              <w:spacing w:line="263" w:lineRule="exact" w:before="0"/>
              <w:ind w:left="2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41" w:type="dxa"/>
          </w:tcPr>
          <w:p>
            <w:pPr>
              <w:pStyle w:val="TableParagraph"/>
              <w:spacing w:line="263" w:lineRule="exact" w:before="0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NÃO</w:t>
            </w:r>
          </w:p>
        </w:tc>
        <w:tc>
          <w:tcPr>
            <w:tcW w:w="828" w:type="dxa"/>
          </w:tcPr>
          <w:p>
            <w:pPr>
              <w:pStyle w:val="TableParagraph"/>
              <w:spacing w:line="263" w:lineRule="exact" w:before="0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SIM</w:t>
            </w:r>
          </w:p>
        </w:tc>
      </w:tr>
      <w:tr>
        <w:trPr>
          <w:trHeight w:val="297" w:hRule="atLeast"/>
        </w:trPr>
        <w:tc>
          <w:tcPr>
            <w:tcW w:w="3128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Pedro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Ivaí</w:t>
            </w:r>
          </w:p>
        </w:tc>
        <w:tc>
          <w:tcPr>
            <w:tcW w:w="1583" w:type="dxa"/>
          </w:tcPr>
          <w:p>
            <w:pPr>
              <w:pStyle w:val="TableParagraph"/>
              <w:ind w:left="61" w:right="159"/>
              <w:rPr>
                <w:sz w:val="24"/>
              </w:rPr>
            </w:pPr>
            <w:r>
              <w:rPr>
                <w:sz w:val="24"/>
              </w:rPr>
              <w:t>Maringá</w:t>
            </w:r>
          </w:p>
        </w:tc>
        <w:tc>
          <w:tcPr>
            <w:tcW w:w="1281" w:type="dxa"/>
          </w:tcPr>
          <w:p>
            <w:pPr>
              <w:pStyle w:val="TableParagraph"/>
              <w:ind w:left="159" w:right="280"/>
              <w:rPr>
                <w:sz w:val="24"/>
              </w:rPr>
            </w:pPr>
            <w:r>
              <w:rPr>
                <w:sz w:val="24"/>
              </w:rPr>
              <w:t>10579</w:t>
            </w:r>
          </w:p>
        </w:tc>
        <w:tc>
          <w:tcPr>
            <w:tcW w:w="831" w:type="dxa"/>
          </w:tcPr>
          <w:p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41" w:type="dxa"/>
          </w:tcPr>
          <w:p>
            <w:pPr>
              <w:pStyle w:val="TableParagraph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NÃO</w:t>
            </w:r>
          </w:p>
        </w:tc>
        <w:tc>
          <w:tcPr>
            <w:tcW w:w="828" w:type="dxa"/>
          </w:tcPr>
          <w:p>
            <w:pPr>
              <w:pStyle w:val="TableParagraph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NÃO</w:t>
            </w:r>
          </w:p>
        </w:tc>
      </w:tr>
      <w:tr>
        <w:trPr>
          <w:trHeight w:val="297" w:hRule="atLeast"/>
        </w:trPr>
        <w:tc>
          <w:tcPr>
            <w:tcW w:w="3128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46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Douradina</w:t>
            </w:r>
          </w:p>
        </w:tc>
        <w:tc>
          <w:tcPr>
            <w:tcW w:w="1583" w:type="dxa"/>
          </w:tcPr>
          <w:p>
            <w:pPr>
              <w:pStyle w:val="TableParagraph"/>
              <w:ind w:left="61" w:right="159"/>
              <w:rPr>
                <w:sz w:val="24"/>
              </w:rPr>
            </w:pPr>
            <w:r>
              <w:rPr>
                <w:sz w:val="24"/>
              </w:rPr>
              <w:t>Maringá</w:t>
            </w:r>
          </w:p>
        </w:tc>
        <w:tc>
          <w:tcPr>
            <w:tcW w:w="1281" w:type="dxa"/>
          </w:tcPr>
          <w:p>
            <w:pPr>
              <w:pStyle w:val="TableParagraph"/>
              <w:ind w:left="159" w:right="280"/>
              <w:rPr>
                <w:sz w:val="24"/>
              </w:rPr>
            </w:pPr>
            <w:r>
              <w:rPr>
                <w:sz w:val="24"/>
              </w:rPr>
              <w:t>8218</w:t>
            </w:r>
          </w:p>
        </w:tc>
        <w:tc>
          <w:tcPr>
            <w:tcW w:w="831" w:type="dxa"/>
          </w:tcPr>
          <w:p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41" w:type="dxa"/>
          </w:tcPr>
          <w:p>
            <w:pPr>
              <w:pStyle w:val="TableParagraph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NÃO</w:t>
            </w:r>
          </w:p>
        </w:tc>
        <w:tc>
          <w:tcPr>
            <w:tcW w:w="828" w:type="dxa"/>
          </w:tcPr>
          <w:p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SIM</w:t>
            </w:r>
          </w:p>
        </w:tc>
      </w:tr>
      <w:tr>
        <w:trPr>
          <w:trHeight w:val="297" w:hRule="atLeast"/>
        </w:trPr>
        <w:tc>
          <w:tcPr>
            <w:tcW w:w="3128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47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Diamante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Norte</w:t>
            </w:r>
          </w:p>
        </w:tc>
        <w:tc>
          <w:tcPr>
            <w:tcW w:w="1583" w:type="dxa"/>
          </w:tcPr>
          <w:p>
            <w:pPr>
              <w:pStyle w:val="TableParagraph"/>
              <w:ind w:left="61" w:right="159"/>
              <w:rPr>
                <w:sz w:val="24"/>
              </w:rPr>
            </w:pPr>
            <w:r>
              <w:rPr>
                <w:sz w:val="24"/>
              </w:rPr>
              <w:t>Maringá</w:t>
            </w:r>
          </w:p>
        </w:tc>
        <w:tc>
          <w:tcPr>
            <w:tcW w:w="1281" w:type="dxa"/>
          </w:tcPr>
          <w:p>
            <w:pPr>
              <w:pStyle w:val="TableParagraph"/>
              <w:ind w:left="159" w:right="280"/>
              <w:rPr>
                <w:sz w:val="24"/>
              </w:rPr>
            </w:pPr>
            <w:r>
              <w:rPr>
                <w:sz w:val="24"/>
              </w:rPr>
              <w:t>5179</w:t>
            </w:r>
          </w:p>
        </w:tc>
        <w:tc>
          <w:tcPr>
            <w:tcW w:w="831" w:type="dxa"/>
          </w:tcPr>
          <w:p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41" w:type="dxa"/>
          </w:tcPr>
          <w:p>
            <w:pPr>
              <w:pStyle w:val="TableParagraph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NÃO</w:t>
            </w:r>
          </w:p>
        </w:tc>
        <w:tc>
          <w:tcPr>
            <w:tcW w:w="828" w:type="dxa"/>
          </w:tcPr>
          <w:p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SIM</w:t>
            </w:r>
          </w:p>
        </w:tc>
      </w:tr>
      <w:tr>
        <w:trPr>
          <w:trHeight w:val="297" w:hRule="atLeast"/>
        </w:trPr>
        <w:tc>
          <w:tcPr>
            <w:tcW w:w="3128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48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Francisco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Beltrão</w:t>
            </w:r>
          </w:p>
        </w:tc>
        <w:tc>
          <w:tcPr>
            <w:tcW w:w="1583" w:type="dxa"/>
          </w:tcPr>
          <w:p>
            <w:pPr>
              <w:pStyle w:val="TableParagraph"/>
              <w:ind w:left="66" w:right="159"/>
              <w:rPr>
                <w:sz w:val="24"/>
              </w:rPr>
            </w:pPr>
            <w:r>
              <w:rPr>
                <w:sz w:val="24"/>
              </w:rPr>
              <w:t>Pato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Branco</w:t>
            </w:r>
          </w:p>
        </w:tc>
        <w:tc>
          <w:tcPr>
            <w:tcW w:w="1281" w:type="dxa"/>
          </w:tcPr>
          <w:p>
            <w:pPr>
              <w:pStyle w:val="TableParagraph"/>
              <w:ind w:left="159" w:right="280"/>
              <w:rPr>
                <w:sz w:val="24"/>
              </w:rPr>
            </w:pPr>
            <w:r>
              <w:rPr>
                <w:sz w:val="24"/>
              </w:rPr>
              <w:t>86052</w:t>
            </w:r>
          </w:p>
        </w:tc>
        <w:tc>
          <w:tcPr>
            <w:tcW w:w="831" w:type="dxa"/>
          </w:tcPr>
          <w:p>
            <w:pPr>
              <w:pStyle w:val="TableParagraph"/>
              <w:ind w:left="278" w:right="246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041" w:type="dxa"/>
          </w:tcPr>
          <w:p>
            <w:pPr>
              <w:pStyle w:val="TableParagraph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NÃO</w:t>
            </w:r>
          </w:p>
        </w:tc>
        <w:tc>
          <w:tcPr>
            <w:tcW w:w="828" w:type="dxa"/>
          </w:tcPr>
          <w:p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SIM</w:t>
            </w:r>
          </w:p>
        </w:tc>
      </w:tr>
      <w:tr>
        <w:trPr>
          <w:trHeight w:val="297" w:hRule="atLeast"/>
        </w:trPr>
        <w:tc>
          <w:tcPr>
            <w:tcW w:w="3128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49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Pato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Branco</w:t>
            </w:r>
          </w:p>
        </w:tc>
        <w:tc>
          <w:tcPr>
            <w:tcW w:w="1583" w:type="dxa"/>
          </w:tcPr>
          <w:p>
            <w:pPr>
              <w:pStyle w:val="TableParagraph"/>
              <w:ind w:left="66" w:right="159"/>
              <w:rPr>
                <w:sz w:val="24"/>
              </w:rPr>
            </w:pPr>
            <w:r>
              <w:rPr>
                <w:sz w:val="24"/>
              </w:rPr>
              <w:t>Pato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Branco</w:t>
            </w:r>
          </w:p>
        </w:tc>
        <w:tc>
          <w:tcPr>
            <w:tcW w:w="1281" w:type="dxa"/>
          </w:tcPr>
          <w:p>
            <w:pPr>
              <w:pStyle w:val="TableParagraph"/>
              <w:ind w:left="159" w:right="280"/>
              <w:rPr>
                <w:sz w:val="24"/>
              </w:rPr>
            </w:pPr>
            <w:r>
              <w:rPr>
                <w:sz w:val="24"/>
              </w:rPr>
              <w:t>78456</w:t>
            </w:r>
          </w:p>
        </w:tc>
        <w:tc>
          <w:tcPr>
            <w:tcW w:w="831" w:type="dxa"/>
          </w:tcPr>
          <w:p>
            <w:pPr>
              <w:pStyle w:val="TableParagraph"/>
              <w:ind w:left="278" w:right="246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41" w:type="dxa"/>
          </w:tcPr>
          <w:p>
            <w:pPr>
              <w:pStyle w:val="TableParagraph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NÃO</w:t>
            </w:r>
          </w:p>
        </w:tc>
        <w:tc>
          <w:tcPr>
            <w:tcW w:w="828" w:type="dxa"/>
          </w:tcPr>
          <w:p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SIM</w:t>
            </w:r>
          </w:p>
        </w:tc>
      </w:tr>
      <w:tr>
        <w:trPr>
          <w:trHeight w:val="298" w:hRule="atLeast"/>
        </w:trPr>
        <w:tc>
          <w:tcPr>
            <w:tcW w:w="3128" w:type="dxa"/>
          </w:tcPr>
          <w:p>
            <w:pPr>
              <w:pStyle w:val="TableParagraph"/>
              <w:spacing w:line="272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Palmas</w:t>
            </w:r>
          </w:p>
        </w:tc>
        <w:tc>
          <w:tcPr>
            <w:tcW w:w="1583" w:type="dxa"/>
          </w:tcPr>
          <w:p>
            <w:pPr>
              <w:pStyle w:val="TableParagraph"/>
              <w:spacing w:line="272" w:lineRule="exact"/>
              <w:ind w:left="66" w:right="159"/>
              <w:rPr>
                <w:sz w:val="24"/>
              </w:rPr>
            </w:pPr>
            <w:r>
              <w:rPr>
                <w:sz w:val="24"/>
              </w:rPr>
              <w:t>Pato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Branco</w:t>
            </w:r>
          </w:p>
        </w:tc>
        <w:tc>
          <w:tcPr>
            <w:tcW w:w="1281" w:type="dxa"/>
          </w:tcPr>
          <w:p>
            <w:pPr>
              <w:pStyle w:val="TableParagraph"/>
              <w:spacing w:line="272" w:lineRule="exact"/>
              <w:ind w:left="159" w:right="280"/>
              <w:rPr>
                <w:sz w:val="24"/>
              </w:rPr>
            </w:pPr>
            <w:r>
              <w:rPr>
                <w:sz w:val="24"/>
              </w:rPr>
              <w:t>47728</w:t>
            </w:r>
          </w:p>
        </w:tc>
        <w:tc>
          <w:tcPr>
            <w:tcW w:w="831" w:type="dxa"/>
          </w:tcPr>
          <w:p>
            <w:pPr>
              <w:pStyle w:val="TableParagraph"/>
              <w:spacing w:line="272" w:lineRule="exact"/>
              <w:ind w:left="2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41" w:type="dxa"/>
          </w:tcPr>
          <w:p>
            <w:pPr>
              <w:pStyle w:val="TableParagraph"/>
              <w:spacing w:line="272" w:lineRule="exact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NÃO</w:t>
            </w:r>
          </w:p>
        </w:tc>
        <w:tc>
          <w:tcPr>
            <w:tcW w:w="828" w:type="dxa"/>
          </w:tcPr>
          <w:p>
            <w:pPr>
              <w:pStyle w:val="TableParagraph"/>
              <w:spacing w:line="272" w:lineRule="exact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NÃO</w:t>
            </w:r>
          </w:p>
        </w:tc>
      </w:tr>
      <w:tr>
        <w:trPr>
          <w:trHeight w:val="298" w:hRule="atLeast"/>
        </w:trPr>
        <w:tc>
          <w:tcPr>
            <w:tcW w:w="3128" w:type="dxa"/>
          </w:tcPr>
          <w:p>
            <w:pPr>
              <w:pStyle w:val="TableParagraph"/>
              <w:spacing w:before="8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51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Dois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Vizinhos</w:t>
            </w:r>
          </w:p>
        </w:tc>
        <w:tc>
          <w:tcPr>
            <w:tcW w:w="1583" w:type="dxa"/>
          </w:tcPr>
          <w:p>
            <w:pPr>
              <w:pStyle w:val="TableParagraph"/>
              <w:spacing w:before="8"/>
              <w:ind w:left="66" w:right="159"/>
              <w:rPr>
                <w:sz w:val="24"/>
              </w:rPr>
            </w:pPr>
            <w:r>
              <w:rPr>
                <w:sz w:val="24"/>
              </w:rPr>
              <w:t>Pato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Branco</w:t>
            </w:r>
          </w:p>
        </w:tc>
        <w:tc>
          <w:tcPr>
            <w:tcW w:w="1281" w:type="dxa"/>
          </w:tcPr>
          <w:p>
            <w:pPr>
              <w:pStyle w:val="TableParagraph"/>
              <w:spacing w:before="8"/>
              <w:ind w:left="159" w:right="280"/>
              <w:rPr>
                <w:sz w:val="24"/>
              </w:rPr>
            </w:pPr>
            <w:r>
              <w:rPr>
                <w:sz w:val="24"/>
              </w:rPr>
              <w:t>38725</w:t>
            </w:r>
          </w:p>
        </w:tc>
        <w:tc>
          <w:tcPr>
            <w:tcW w:w="831" w:type="dxa"/>
          </w:tcPr>
          <w:p>
            <w:pPr>
              <w:pStyle w:val="TableParagraph"/>
              <w:spacing w:before="8"/>
              <w:ind w:left="278" w:right="246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41" w:type="dxa"/>
          </w:tcPr>
          <w:p>
            <w:pPr>
              <w:pStyle w:val="TableParagraph"/>
              <w:spacing w:before="8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NÃO</w:t>
            </w:r>
          </w:p>
        </w:tc>
        <w:tc>
          <w:tcPr>
            <w:tcW w:w="828" w:type="dxa"/>
          </w:tcPr>
          <w:p>
            <w:pPr>
              <w:pStyle w:val="TableParagraph"/>
              <w:spacing w:before="8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SIM</w:t>
            </w:r>
          </w:p>
        </w:tc>
      </w:tr>
      <w:tr>
        <w:trPr>
          <w:trHeight w:val="297" w:hRule="atLeast"/>
        </w:trPr>
        <w:tc>
          <w:tcPr>
            <w:tcW w:w="3128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52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Chopinzinho</w:t>
            </w:r>
          </w:p>
        </w:tc>
        <w:tc>
          <w:tcPr>
            <w:tcW w:w="1583" w:type="dxa"/>
          </w:tcPr>
          <w:p>
            <w:pPr>
              <w:pStyle w:val="TableParagraph"/>
              <w:ind w:left="66" w:right="159"/>
              <w:rPr>
                <w:sz w:val="24"/>
              </w:rPr>
            </w:pPr>
            <w:r>
              <w:rPr>
                <w:sz w:val="24"/>
              </w:rPr>
              <w:t>Pato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Branco</w:t>
            </w:r>
          </w:p>
        </w:tc>
        <w:tc>
          <w:tcPr>
            <w:tcW w:w="1281" w:type="dxa"/>
          </w:tcPr>
          <w:p>
            <w:pPr>
              <w:pStyle w:val="TableParagraph"/>
              <w:ind w:left="159" w:right="280"/>
              <w:rPr>
                <w:sz w:val="24"/>
              </w:rPr>
            </w:pPr>
            <w:r>
              <w:rPr>
                <w:sz w:val="24"/>
              </w:rPr>
              <w:t>19151</w:t>
            </w:r>
          </w:p>
        </w:tc>
        <w:tc>
          <w:tcPr>
            <w:tcW w:w="831" w:type="dxa"/>
          </w:tcPr>
          <w:p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41" w:type="dxa"/>
          </w:tcPr>
          <w:p>
            <w:pPr>
              <w:pStyle w:val="TableParagraph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NÃO</w:t>
            </w:r>
          </w:p>
        </w:tc>
        <w:tc>
          <w:tcPr>
            <w:tcW w:w="828" w:type="dxa"/>
          </w:tcPr>
          <w:p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SIM</w:t>
            </w:r>
          </w:p>
        </w:tc>
      </w:tr>
      <w:tr>
        <w:trPr>
          <w:trHeight w:val="297" w:hRule="atLeast"/>
        </w:trPr>
        <w:tc>
          <w:tcPr>
            <w:tcW w:w="3128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53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Ampére</w:t>
            </w:r>
          </w:p>
        </w:tc>
        <w:tc>
          <w:tcPr>
            <w:tcW w:w="1583" w:type="dxa"/>
          </w:tcPr>
          <w:p>
            <w:pPr>
              <w:pStyle w:val="TableParagraph"/>
              <w:ind w:left="66" w:right="159"/>
              <w:rPr>
                <w:sz w:val="24"/>
              </w:rPr>
            </w:pPr>
            <w:r>
              <w:rPr>
                <w:sz w:val="24"/>
              </w:rPr>
              <w:t>Pato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Branco</w:t>
            </w:r>
          </w:p>
        </w:tc>
        <w:tc>
          <w:tcPr>
            <w:tcW w:w="1281" w:type="dxa"/>
          </w:tcPr>
          <w:p>
            <w:pPr>
              <w:pStyle w:val="TableParagraph"/>
              <w:ind w:left="159" w:right="280"/>
              <w:rPr>
                <w:sz w:val="24"/>
              </w:rPr>
            </w:pPr>
            <w:r>
              <w:rPr>
                <w:sz w:val="24"/>
              </w:rPr>
              <w:t>18319</w:t>
            </w:r>
          </w:p>
        </w:tc>
        <w:tc>
          <w:tcPr>
            <w:tcW w:w="831" w:type="dxa"/>
          </w:tcPr>
          <w:p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41" w:type="dxa"/>
          </w:tcPr>
          <w:p>
            <w:pPr>
              <w:pStyle w:val="TableParagraph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NÃO</w:t>
            </w:r>
          </w:p>
        </w:tc>
        <w:tc>
          <w:tcPr>
            <w:tcW w:w="828" w:type="dxa"/>
          </w:tcPr>
          <w:p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SIM</w:t>
            </w:r>
          </w:p>
        </w:tc>
      </w:tr>
      <w:tr>
        <w:trPr>
          <w:trHeight w:val="297" w:hRule="atLeast"/>
        </w:trPr>
        <w:tc>
          <w:tcPr>
            <w:tcW w:w="3128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54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Bituruna</w:t>
            </w:r>
          </w:p>
        </w:tc>
        <w:tc>
          <w:tcPr>
            <w:tcW w:w="1583" w:type="dxa"/>
          </w:tcPr>
          <w:p>
            <w:pPr>
              <w:pStyle w:val="TableParagraph"/>
              <w:ind w:left="66" w:right="159"/>
              <w:rPr>
                <w:sz w:val="24"/>
              </w:rPr>
            </w:pPr>
            <w:r>
              <w:rPr>
                <w:sz w:val="24"/>
              </w:rPr>
              <w:t>Pato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Branco</w:t>
            </w:r>
          </w:p>
        </w:tc>
        <w:tc>
          <w:tcPr>
            <w:tcW w:w="1281" w:type="dxa"/>
          </w:tcPr>
          <w:p>
            <w:pPr>
              <w:pStyle w:val="TableParagraph"/>
              <w:ind w:left="159" w:right="280"/>
              <w:rPr>
                <w:sz w:val="24"/>
              </w:rPr>
            </w:pPr>
            <w:r>
              <w:rPr>
                <w:sz w:val="24"/>
              </w:rPr>
              <w:t>15973</w:t>
            </w:r>
          </w:p>
        </w:tc>
        <w:tc>
          <w:tcPr>
            <w:tcW w:w="831" w:type="dxa"/>
          </w:tcPr>
          <w:p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41" w:type="dxa"/>
          </w:tcPr>
          <w:p>
            <w:pPr>
              <w:pStyle w:val="TableParagraph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NÃO</w:t>
            </w:r>
          </w:p>
        </w:tc>
        <w:tc>
          <w:tcPr>
            <w:tcW w:w="828" w:type="dxa"/>
          </w:tcPr>
          <w:p>
            <w:pPr>
              <w:pStyle w:val="TableParagraph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NÃO</w:t>
            </w:r>
          </w:p>
        </w:tc>
      </w:tr>
      <w:tr>
        <w:trPr>
          <w:trHeight w:val="297" w:hRule="atLeast"/>
        </w:trPr>
        <w:tc>
          <w:tcPr>
            <w:tcW w:w="3128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55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Barracão</w:t>
            </w:r>
          </w:p>
        </w:tc>
        <w:tc>
          <w:tcPr>
            <w:tcW w:w="1583" w:type="dxa"/>
          </w:tcPr>
          <w:p>
            <w:pPr>
              <w:pStyle w:val="TableParagraph"/>
              <w:ind w:left="66" w:right="159"/>
              <w:rPr>
                <w:sz w:val="24"/>
              </w:rPr>
            </w:pPr>
            <w:r>
              <w:rPr>
                <w:sz w:val="24"/>
              </w:rPr>
              <w:t>Pato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Branco</w:t>
            </w:r>
          </w:p>
        </w:tc>
        <w:tc>
          <w:tcPr>
            <w:tcW w:w="1281" w:type="dxa"/>
          </w:tcPr>
          <w:p>
            <w:pPr>
              <w:pStyle w:val="TableParagraph"/>
              <w:ind w:left="159" w:right="280"/>
              <w:rPr>
                <w:sz w:val="24"/>
              </w:rPr>
            </w:pPr>
            <w:r>
              <w:rPr>
                <w:sz w:val="24"/>
              </w:rPr>
              <w:t>10017</w:t>
            </w:r>
          </w:p>
        </w:tc>
        <w:tc>
          <w:tcPr>
            <w:tcW w:w="831" w:type="dxa"/>
          </w:tcPr>
          <w:p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41" w:type="dxa"/>
          </w:tcPr>
          <w:p>
            <w:pPr>
              <w:pStyle w:val="TableParagraph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NÃO</w:t>
            </w:r>
          </w:p>
        </w:tc>
        <w:tc>
          <w:tcPr>
            <w:tcW w:w="828" w:type="dxa"/>
          </w:tcPr>
          <w:p>
            <w:pPr>
              <w:pStyle w:val="TableParagraph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NÃO</w:t>
            </w:r>
          </w:p>
        </w:tc>
      </w:tr>
      <w:tr>
        <w:trPr>
          <w:trHeight w:val="297" w:hRule="atLeast"/>
        </w:trPr>
        <w:tc>
          <w:tcPr>
            <w:tcW w:w="3128" w:type="dxa"/>
          </w:tcPr>
          <w:p>
            <w:pPr>
              <w:pStyle w:val="TableParagraph"/>
              <w:spacing w:line="266" w:lineRule="exact" w:before="11"/>
              <w:ind w:left="50"/>
              <w:jc w:val="left"/>
              <w:rPr>
                <w:sz w:val="22"/>
              </w:rPr>
            </w:pPr>
            <w:r>
              <w:rPr>
                <w:sz w:val="24"/>
              </w:rPr>
              <w:t>56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2"/>
              </w:rPr>
              <w:t>Coronel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Domingos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Soares</w:t>
            </w:r>
          </w:p>
        </w:tc>
        <w:tc>
          <w:tcPr>
            <w:tcW w:w="1583" w:type="dxa"/>
          </w:tcPr>
          <w:p>
            <w:pPr>
              <w:pStyle w:val="TableParagraph"/>
              <w:ind w:left="66" w:right="159"/>
              <w:rPr>
                <w:sz w:val="24"/>
              </w:rPr>
            </w:pPr>
            <w:r>
              <w:rPr>
                <w:sz w:val="24"/>
              </w:rPr>
              <w:t>Pato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Branco</w:t>
            </w:r>
          </w:p>
        </w:tc>
        <w:tc>
          <w:tcPr>
            <w:tcW w:w="1281" w:type="dxa"/>
          </w:tcPr>
          <w:p>
            <w:pPr>
              <w:pStyle w:val="TableParagraph"/>
              <w:ind w:left="159" w:right="280"/>
              <w:rPr>
                <w:sz w:val="24"/>
              </w:rPr>
            </w:pPr>
            <w:r>
              <w:rPr>
                <w:sz w:val="24"/>
              </w:rPr>
              <w:t>7378</w:t>
            </w:r>
          </w:p>
        </w:tc>
        <w:tc>
          <w:tcPr>
            <w:tcW w:w="831" w:type="dxa"/>
          </w:tcPr>
          <w:p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41" w:type="dxa"/>
          </w:tcPr>
          <w:p>
            <w:pPr>
              <w:pStyle w:val="TableParagraph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NÃO</w:t>
            </w:r>
          </w:p>
        </w:tc>
        <w:tc>
          <w:tcPr>
            <w:tcW w:w="828" w:type="dxa"/>
          </w:tcPr>
          <w:p>
            <w:pPr>
              <w:pStyle w:val="TableParagraph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NÃO</w:t>
            </w:r>
          </w:p>
        </w:tc>
      </w:tr>
      <w:tr>
        <w:trPr>
          <w:trHeight w:val="297" w:hRule="atLeast"/>
        </w:trPr>
        <w:tc>
          <w:tcPr>
            <w:tcW w:w="3128" w:type="dxa"/>
          </w:tcPr>
          <w:p>
            <w:pPr>
              <w:pStyle w:val="TableParagraph"/>
              <w:spacing w:before="6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57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Cascavel</w:t>
            </w:r>
          </w:p>
        </w:tc>
        <w:tc>
          <w:tcPr>
            <w:tcW w:w="1583" w:type="dxa"/>
          </w:tcPr>
          <w:p>
            <w:pPr>
              <w:pStyle w:val="TableParagraph"/>
              <w:spacing w:before="6"/>
              <w:ind w:left="62" w:right="159"/>
              <w:rPr>
                <w:sz w:val="24"/>
              </w:rPr>
            </w:pPr>
            <w:r>
              <w:rPr>
                <w:sz w:val="24"/>
              </w:rPr>
              <w:t>Cascavel</w:t>
            </w:r>
          </w:p>
        </w:tc>
        <w:tc>
          <w:tcPr>
            <w:tcW w:w="1281" w:type="dxa"/>
          </w:tcPr>
          <w:p>
            <w:pPr>
              <w:pStyle w:val="TableParagraph"/>
              <w:spacing w:before="6"/>
              <w:ind w:left="159" w:right="280"/>
              <w:rPr>
                <w:sz w:val="24"/>
              </w:rPr>
            </w:pPr>
            <w:r>
              <w:rPr>
                <w:sz w:val="24"/>
              </w:rPr>
              <w:t>310654</w:t>
            </w:r>
          </w:p>
        </w:tc>
        <w:tc>
          <w:tcPr>
            <w:tcW w:w="831" w:type="dxa"/>
          </w:tcPr>
          <w:p>
            <w:pPr>
              <w:pStyle w:val="TableParagraph"/>
              <w:spacing w:before="6"/>
              <w:ind w:left="278" w:right="246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041" w:type="dxa"/>
          </w:tcPr>
          <w:p>
            <w:pPr>
              <w:pStyle w:val="TableParagraph"/>
              <w:spacing w:before="6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>SIM</w:t>
            </w:r>
          </w:p>
        </w:tc>
        <w:tc>
          <w:tcPr>
            <w:tcW w:w="828" w:type="dxa"/>
          </w:tcPr>
          <w:p>
            <w:pPr>
              <w:pStyle w:val="TableParagraph"/>
              <w:spacing w:before="6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SIM</w:t>
            </w:r>
          </w:p>
        </w:tc>
      </w:tr>
      <w:tr>
        <w:trPr>
          <w:trHeight w:val="297" w:hRule="atLeast"/>
        </w:trPr>
        <w:tc>
          <w:tcPr>
            <w:tcW w:w="3128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58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Foz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Iguaçu</w:t>
            </w:r>
          </w:p>
        </w:tc>
        <w:tc>
          <w:tcPr>
            <w:tcW w:w="1583" w:type="dxa"/>
          </w:tcPr>
          <w:p>
            <w:pPr>
              <w:pStyle w:val="TableParagraph"/>
              <w:ind w:left="62" w:right="159"/>
              <w:rPr>
                <w:sz w:val="24"/>
              </w:rPr>
            </w:pPr>
            <w:r>
              <w:rPr>
                <w:sz w:val="24"/>
              </w:rPr>
              <w:t>Cascavel</w:t>
            </w:r>
          </w:p>
        </w:tc>
        <w:tc>
          <w:tcPr>
            <w:tcW w:w="1281" w:type="dxa"/>
          </w:tcPr>
          <w:p>
            <w:pPr>
              <w:pStyle w:val="TableParagraph"/>
              <w:ind w:left="159" w:right="280"/>
              <w:rPr>
                <w:sz w:val="24"/>
              </w:rPr>
            </w:pPr>
            <w:r>
              <w:rPr>
                <w:sz w:val="24"/>
              </w:rPr>
              <w:t>254604</w:t>
            </w:r>
          </w:p>
        </w:tc>
        <w:tc>
          <w:tcPr>
            <w:tcW w:w="831" w:type="dxa"/>
          </w:tcPr>
          <w:p>
            <w:pPr>
              <w:pStyle w:val="TableParagraph"/>
              <w:ind w:left="278" w:right="246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041" w:type="dxa"/>
          </w:tcPr>
          <w:p>
            <w:pPr>
              <w:pStyle w:val="TableParagraph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>SIM</w:t>
            </w:r>
          </w:p>
        </w:tc>
        <w:tc>
          <w:tcPr>
            <w:tcW w:w="828" w:type="dxa"/>
          </w:tcPr>
          <w:p>
            <w:pPr>
              <w:pStyle w:val="TableParagraph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NÃO</w:t>
            </w:r>
          </w:p>
        </w:tc>
      </w:tr>
      <w:tr>
        <w:trPr>
          <w:trHeight w:val="299" w:hRule="atLeast"/>
        </w:trPr>
        <w:tc>
          <w:tcPr>
            <w:tcW w:w="3128" w:type="dxa"/>
          </w:tcPr>
          <w:p>
            <w:pPr>
              <w:pStyle w:val="TableParagraph"/>
              <w:spacing w:line="275" w:lineRule="exact" w:before="4"/>
              <w:ind w:left="50"/>
              <w:jc w:val="left"/>
              <w:rPr>
                <w:sz w:val="22"/>
              </w:rPr>
            </w:pPr>
            <w:r>
              <w:rPr>
                <w:position w:val="1"/>
                <w:sz w:val="24"/>
              </w:rPr>
              <w:t>59</w:t>
            </w:r>
            <w:r>
              <w:rPr>
                <w:spacing w:val="26"/>
                <w:position w:val="1"/>
                <w:sz w:val="24"/>
              </w:rPr>
              <w:t> </w:t>
            </w:r>
            <w:r>
              <w:rPr>
                <w:sz w:val="22"/>
              </w:rPr>
              <w:t>Marechal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Cândido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Rondon</w:t>
            </w:r>
          </w:p>
        </w:tc>
        <w:tc>
          <w:tcPr>
            <w:tcW w:w="1583" w:type="dxa"/>
          </w:tcPr>
          <w:p>
            <w:pPr>
              <w:pStyle w:val="TableParagraph"/>
              <w:spacing w:line="272" w:lineRule="exact"/>
              <w:ind w:left="62" w:right="159"/>
              <w:rPr>
                <w:sz w:val="24"/>
              </w:rPr>
            </w:pPr>
            <w:r>
              <w:rPr>
                <w:sz w:val="24"/>
              </w:rPr>
              <w:t>Cascavel</w:t>
            </w:r>
          </w:p>
        </w:tc>
        <w:tc>
          <w:tcPr>
            <w:tcW w:w="1281" w:type="dxa"/>
          </w:tcPr>
          <w:p>
            <w:pPr>
              <w:pStyle w:val="TableParagraph"/>
              <w:spacing w:line="272" w:lineRule="exact"/>
              <w:ind w:left="159" w:right="280"/>
              <w:rPr>
                <w:sz w:val="24"/>
              </w:rPr>
            </w:pPr>
            <w:r>
              <w:rPr>
                <w:sz w:val="24"/>
              </w:rPr>
              <w:t>50274</w:t>
            </w:r>
          </w:p>
        </w:tc>
        <w:tc>
          <w:tcPr>
            <w:tcW w:w="831" w:type="dxa"/>
          </w:tcPr>
          <w:p>
            <w:pPr>
              <w:pStyle w:val="TableParagraph"/>
              <w:spacing w:line="272" w:lineRule="exact"/>
              <w:ind w:left="278" w:right="246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41" w:type="dxa"/>
          </w:tcPr>
          <w:p>
            <w:pPr>
              <w:pStyle w:val="TableParagraph"/>
              <w:spacing w:line="272" w:lineRule="exact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NÃO</w:t>
            </w:r>
          </w:p>
        </w:tc>
        <w:tc>
          <w:tcPr>
            <w:tcW w:w="828" w:type="dxa"/>
          </w:tcPr>
          <w:p>
            <w:pPr>
              <w:pStyle w:val="TableParagraph"/>
              <w:spacing w:line="272" w:lineRule="exact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NÃO</w:t>
            </w:r>
          </w:p>
        </w:tc>
      </w:tr>
      <w:tr>
        <w:trPr>
          <w:trHeight w:val="297" w:hRule="atLeast"/>
        </w:trPr>
        <w:tc>
          <w:tcPr>
            <w:tcW w:w="3128" w:type="dxa"/>
          </w:tcPr>
          <w:p>
            <w:pPr>
              <w:pStyle w:val="TableParagraph"/>
              <w:spacing w:line="272" w:lineRule="exact" w:before="5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Assis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Chateaubriand</w:t>
            </w:r>
          </w:p>
        </w:tc>
        <w:tc>
          <w:tcPr>
            <w:tcW w:w="1583" w:type="dxa"/>
          </w:tcPr>
          <w:p>
            <w:pPr>
              <w:pStyle w:val="TableParagraph"/>
              <w:spacing w:line="272" w:lineRule="exact" w:before="5"/>
              <w:ind w:left="62" w:right="159"/>
              <w:rPr>
                <w:sz w:val="24"/>
              </w:rPr>
            </w:pPr>
            <w:r>
              <w:rPr>
                <w:sz w:val="24"/>
              </w:rPr>
              <w:t>Cascavel</w:t>
            </w:r>
          </w:p>
        </w:tc>
        <w:tc>
          <w:tcPr>
            <w:tcW w:w="1281" w:type="dxa"/>
          </w:tcPr>
          <w:p>
            <w:pPr>
              <w:pStyle w:val="TableParagraph"/>
              <w:spacing w:line="272" w:lineRule="exact" w:before="5"/>
              <w:ind w:left="159" w:right="280"/>
              <w:rPr>
                <w:sz w:val="24"/>
              </w:rPr>
            </w:pPr>
            <w:r>
              <w:rPr>
                <w:sz w:val="24"/>
              </w:rPr>
              <w:t>32855</w:t>
            </w:r>
          </w:p>
        </w:tc>
        <w:tc>
          <w:tcPr>
            <w:tcW w:w="831" w:type="dxa"/>
          </w:tcPr>
          <w:p>
            <w:pPr>
              <w:pStyle w:val="TableParagraph"/>
              <w:spacing w:line="272" w:lineRule="exact" w:before="5"/>
              <w:ind w:left="278" w:right="246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41" w:type="dxa"/>
          </w:tcPr>
          <w:p>
            <w:pPr>
              <w:pStyle w:val="TableParagraph"/>
              <w:spacing w:line="272" w:lineRule="exact" w:before="5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NÃO</w:t>
            </w:r>
          </w:p>
        </w:tc>
        <w:tc>
          <w:tcPr>
            <w:tcW w:w="828" w:type="dxa"/>
          </w:tcPr>
          <w:p>
            <w:pPr>
              <w:pStyle w:val="TableParagraph"/>
              <w:spacing w:line="272" w:lineRule="exact" w:before="5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SIM</w:t>
            </w:r>
          </w:p>
        </w:tc>
      </w:tr>
      <w:tr>
        <w:trPr>
          <w:trHeight w:val="298" w:hRule="atLeast"/>
        </w:trPr>
        <w:tc>
          <w:tcPr>
            <w:tcW w:w="3128" w:type="dxa"/>
          </w:tcPr>
          <w:p>
            <w:pPr>
              <w:pStyle w:val="TableParagraph"/>
              <w:spacing w:before="8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61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Guaíra</w:t>
            </w:r>
          </w:p>
        </w:tc>
        <w:tc>
          <w:tcPr>
            <w:tcW w:w="1583" w:type="dxa"/>
          </w:tcPr>
          <w:p>
            <w:pPr>
              <w:pStyle w:val="TableParagraph"/>
              <w:spacing w:before="8"/>
              <w:ind w:left="62" w:right="159"/>
              <w:rPr>
                <w:sz w:val="24"/>
              </w:rPr>
            </w:pPr>
            <w:r>
              <w:rPr>
                <w:sz w:val="24"/>
              </w:rPr>
              <w:t>Cascavel</w:t>
            </w:r>
          </w:p>
        </w:tc>
        <w:tc>
          <w:tcPr>
            <w:tcW w:w="1281" w:type="dxa"/>
          </w:tcPr>
          <w:p>
            <w:pPr>
              <w:pStyle w:val="TableParagraph"/>
              <w:spacing w:before="8"/>
              <w:ind w:left="159" w:right="280"/>
              <w:rPr>
                <w:sz w:val="24"/>
              </w:rPr>
            </w:pPr>
            <w:r>
              <w:rPr>
                <w:sz w:val="24"/>
              </w:rPr>
              <w:t>31875</w:t>
            </w:r>
          </w:p>
        </w:tc>
        <w:tc>
          <w:tcPr>
            <w:tcW w:w="831" w:type="dxa"/>
          </w:tcPr>
          <w:p>
            <w:pPr>
              <w:pStyle w:val="TableParagraph"/>
              <w:spacing w:before="8"/>
              <w:ind w:left="278" w:right="246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41" w:type="dxa"/>
          </w:tcPr>
          <w:p>
            <w:pPr>
              <w:pStyle w:val="TableParagraph"/>
              <w:spacing w:before="8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NÃO</w:t>
            </w:r>
          </w:p>
        </w:tc>
        <w:tc>
          <w:tcPr>
            <w:tcW w:w="828" w:type="dxa"/>
          </w:tcPr>
          <w:p>
            <w:pPr>
              <w:pStyle w:val="TableParagraph"/>
              <w:spacing w:before="8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NÃO</w:t>
            </w:r>
          </w:p>
        </w:tc>
      </w:tr>
      <w:tr>
        <w:trPr>
          <w:trHeight w:val="297" w:hRule="atLeast"/>
        </w:trPr>
        <w:tc>
          <w:tcPr>
            <w:tcW w:w="3128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62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Goioerê</w:t>
            </w:r>
          </w:p>
        </w:tc>
        <w:tc>
          <w:tcPr>
            <w:tcW w:w="1583" w:type="dxa"/>
          </w:tcPr>
          <w:p>
            <w:pPr>
              <w:pStyle w:val="TableParagraph"/>
              <w:ind w:left="62" w:right="159"/>
              <w:rPr>
                <w:sz w:val="24"/>
              </w:rPr>
            </w:pPr>
            <w:r>
              <w:rPr>
                <w:sz w:val="24"/>
              </w:rPr>
              <w:t>Cascavel</w:t>
            </w:r>
          </w:p>
        </w:tc>
        <w:tc>
          <w:tcPr>
            <w:tcW w:w="1281" w:type="dxa"/>
          </w:tcPr>
          <w:p>
            <w:pPr>
              <w:pStyle w:val="TableParagraph"/>
              <w:ind w:left="159" w:right="280"/>
              <w:rPr>
                <w:sz w:val="24"/>
              </w:rPr>
            </w:pPr>
            <w:r>
              <w:rPr>
                <w:sz w:val="24"/>
              </w:rPr>
              <w:t>28588</w:t>
            </w:r>
          </w:p>
        </w:tc>
        <w:tc>
          <w:tcPr>
            <w:tcW w:w="831" w:type="dxa"/>
          </w:tcPr>
          <w:p>
            <w:pPr>
              <w:pStyle w:val="TableParagraph"/>
              <w:ind w:left="278" w:right="246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41" w:type="dxa"/>
          </w:tcPr>
          <w:p>
            <w:pPr>
              <w:pStyle w:val="TableParagraph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NÃO</w:t>
            </w:r>
          </w:p>
        </w:tc>
        <w:tc>
          <w:tcPr>
            <w:tcW w:w="828" w:type="dxa"/>
          </w:tcPr>
          <w:p>
            <w:pPr>
              <w:pStyle w:val="TableParagraph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NÃO</w:t>
            </w:r>
          </w:p>
        </w:tc>
      </w:tr>
      <w:tr>
        <w:trPr>
          <w:trHeight w:val="297" w:hRule="atLeast"/>
        </w:trPr>
        <w:tc>
          <w:tcPr>
            <w:tcW w:w="3128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63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Santa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Helena</w:t>
            </w:r>
          </w:p>
        </w:tc>
        <w:tc>
          <w:tcPr>
            <w:tcW w:w="1583" w:type="dxa"/>
          </w:tcPr>
          <w:p>
            <w:pPr>
              <w:pStyle w:val="TableParagraph"/>
              <w:ind w:left="62" w:right="159"/>
              <w:rPr>
                <w:sz w:val="24"/>
              </w:rPr>
            </w:pPr>
            <w:r>
              <w:rPr>
                <w:sz w:val="24"/>
              </w:rPr>
              <w:t>Cascavel</w:t>
            </w:r>
          </w:p>
        </w:tc>
        <w:tc>
          <w:tcPr>
            <w:tcW w:w="1281" w:type="dxa"/>
          </w:tcPr>
          <w:p>
            <w:pPr>
              <w:pStyle w:val="TableParagraph"/>
              <w:ind w:left="159" w:right="280"/>
              <w:rPr>
                <w:sz w:val="24"/>
              </w:rPr>
            </w:pPr>
            <w:r>
              <w:rPr>
                <w:sz w:val="24"/>
              </w:rPr>
              <w:t>25185</w:t>
            </w:r>
          </w:p>
        </w:tc>
        <w:tc>
          <w:tcPr>
            <w:tcW w:w="831" w:type="dxa"/>
          </w:tcPr>
          <w:p>
            <w:pPr>
              <w:pStyle w:val="TableParagraph"/>
              <w:ind w:left="278" w:right="24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41" w:type="dxa"/>
          </w:tcPr>
          <w:p>
            <w:pPr>
              <w:pStyle w:val="TableParagraph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NÃO</w:t>
            </w:r>
          </w:p>
        </w:tc>
        <w:tc>
          <w:tcPr>
            <w:tcW w:w="828" w:type="dxa"/>
          </w:tcPr>
          <w:p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SIM</w:t>
            </w:r>
          </w:p>
        </w:tc>
      </w:tr>
      <w:tr>
        <w:trPr>
          <w:trHeight w:val="297" w:hRule="atLeast"/>
        </w:trPr>
        <w:tc>
          <w:tcPr>
            <w:tcW w:w="3128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64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Ubiratã</w:t>
            </w:r>
          </w:p>
        </w:tc>
        <w:tc>
          <w:tcPr>
            <w:tcW w:w="1583" w:type="dxa"/>
          </w:tcPr>
          <w:p>
            <w:pPr>
              <w:pStyle w:val="TableParagraph"/>
              <w:ind w:left="62" w:right="159"/>
              <w:rPr>
                <w:sz w:val="24"/>
              </w:rPr>
            </w:pPr>
            <w:r>
              <w:rPr>
                <w:sz w:val="24"/>
              </w:rPr>
              <w:t>Cascavel</w:t>
            </w:r>
          </w:p>
        </w:tc>
        <w:tc>
          <w:tcPr>
            <w:tcW w:w="1281" w:type="dxa"/>
          </w:tcPr>
          <w:p>
            <w:pPr>
              <w:pStyle w:val="TableParagraph"/>
              <w:ind w:left="159" w:right="280"/>
              <w:rPr>
                <w:sz w:val="24"/>
              </w:rPr>
            </w:pPr>
            <w:r>
              <w:rPr>
                <w:sz w:val="24"/>
              </w:rPr>
              <w:t>20943</w:t>
            </w:r>
          </w:p>
        </w:tc>
        <w:tc>
          <w:tcPr>
            <w:tcW w:w="831" w:type="dxa"/>
          </w:tcPr>
          <w:p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41" w:type="dxa"/>
          </w:tcPr>
          <w:p>
            <w:pPr>
              <w:pStyle w:val="TableParagraph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NÃO</w:t>
            </w:r>
          </w:p>
        </w:tc>
        <w:tc>
          <w:tcPr>
            <w:tcW w:w="828" w:type="dxa"/>
          </w:tcPr>
          <w:p>
            <w:pPr>
              <w:pStyle w:val="TableParagraph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NÃO</w:t>
            </w:r>
          </w:p>
        </w:tc>
      </w:tr>
      <w:tr>
        <w:trPr>
          <w:trHeight w:val="297" w:hRule="atLeast"/>
        </w:trPr>
        <w:tc>
          <w:tcPr>
            <w:tcW w:w="3128" w:type="dxa"/>
          </w:tcPr>
          <w:p>
            <w:pPr>
              <w:pStyle w:val="TableParagraph"/>
              <w:spacing w:line="266" w:lineRule="exact" w:before="11"/>
              <w:ind w:left="50"/>
              <w:jc w:val="left"/>
              <w:rPr>
                <w:sz w:val="22"/>
              </w:rPr>
            </w:pPr>
            <w:r>
              <w:rPr>
                <w:sz w:val="24"/>
              </w:rPr>
              <w:t>65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2"/>
              </w:rPr>
              <w:t>Capitão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Leônidas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Marques</w:t>
            </w:r>
          </w:p>
        </w:tc>
        <w:tc>
          <w:tcPr>
            <w:tcW w:w="1583" w:type="dxa"/>
          </w:tcPr>
          <w:p>
            <w:pPr>
              <w:pStyle w:val="TableParagraph"/>
              <w:ind w:left="62" w:right="159"/>
              <w:rPr>
                <w:sz w:val="24"/>
              </w:rPr>
            </w:pPr>
            <w:r>
              <w:rPr>
                <w:sz w:val="24"/>
              </w:rPr>
              <w:t>Cascavel</w:t>
            </w:r>
          </w:p>
        </w:tc>
        <w:tc>
          <w:tcPr>
            <w:tcW w:w="1281" w:type="dxa"/>
          </w:tcPr>
          <w:p>
            <w:pPr>
              <w:pStyle w:val="TableParagraph"/>
              <w:ind w:left="159" w:right="280"/>
              <w:rPr>
                <w:sz w:val="24"/>
              </w:rPr>
            </w:pPr>
            <w:r>
              <w:rPr>
                <w:sz w:val="24"/>
              </w:rPr>
              <w:t>15271</w:t>
            </w:r>
          </w:p>
        </w:tc>
        <w:tc>
          <w:tcPr>
            <w:tcW w:w="831" w:type="dxa"/>
          </w:tcPr>
          <w:p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41" w:type="dxa"/>
          </w:tcPr>
          <w:p>
            <w:pPr>
              <w:pStyle w:val="TableParagraph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NÃO</w:t>
            </w:r>
          </w:p>
        </w:tc>
        <w:tc>
          <w:tcPr>
            <w:tcW w:w="828" w:type="dxa"/>
          </w:tcPr>
          <w:p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SIM</w:t>
            </w:r>
          </w:p>
        </w:tc>
      </w:tr>
      <w:tr>
        <w:trPr>
          <w:trHeight w:val="297" w:hRule="atLeast"/>
        </w:trPr>
        <w:tc>
          <w:tcPr>
            <w:tcW w:w="3128" w:type="dxa"/>
          </w:tcPr>
          <w:p>
            <w:pPr>
              <w:pStyle w:val="TableParagraph"/>
              <w:spacing w:before="6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66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Iporã</w:t>
            </w:r>
          </w:p>
        </w:tc>
        <w:tc>
          <w:tcPr>
            <w:tcW w:w="1583" w:type="dxa"/>
          </w:tcPr>
          <w:p>
            <w:pPr>
              <w:pStyle w:val="TableParagraph"/>
              <w:spacing w:before="6"/>
              <w:ind w:left="62" w:right="159"/>
              <w:rPr>
                <w:sz w:val="24"/>
              </w:rPr>
            </w:pPr>
            <w:r>
              <w:rPr>
                <w:sz w:val="24"/>
              </w:rPr>
              <w:t>Cascavel</w:t>
            </w:r>
          </w:p>
        </w:tc>
        <w:tc>
          <w:tcPr>
            <w:tcW w:w="1281" w:type="dxa"/>
          </w:tcPr>
          <w:p>
            <w:pPr>
              <w:pStyle w:val="TableParagraph"/>
              <w:spacing w:before="6"/>
              <w:ind w:left="159" w:right="280"/>
              <w:rPr>
                <w:sz w:val="24"/>
              </w:rPr>
            </w:pPr>
            <w:r>
              <w:rPr>
                <w:sz w:val="24"/>
              </w:rPr>
              <w:t>14075</w:t>
            </w:r>
          </w:p>
        </w:tc>
        <w:tc>
          <w:tcPr>
            <w:tcW w:w="831" w:type="dxa"/>
          </w:tcPr>
          <w:p>
            <w:pPr>
              <w:pStyle w:val="TableParagraph"/>
              <w:spacing w:before="6"/>
              <w:ind w:left="2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41" w:type="dxa"/>
          </w:tcPr>
          <w:p>
            <w:pPr>
              <w:pStyle w:val="TableParagraph"/>
              <w:spacing w:before="6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NÃO</w:t>
            </w:r>
          </w:p>
        </w:tc>
        <w:tc>
          <w:tcPr>
            <w:tcW w:w="828" w:type="dxa"/>
          </w:tcPr>
          <w:p>
            <w:pPr>
              <w:pStyle w:val="TableParagraph"/>
              <w:spacing w:before="6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NÃO</w:t>
            </w:r>
          </w:p>
        </w:tc>
      </w:tr>
      <w:tr>
        <w:trPr>
          <w:trHeight w:val="297" w:hRule="atLeast"/>
        </w:trPr>
        <w:tc>
          <w:tcPr>
            <w:tcW w:w="3128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67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Planalto</w:t>
            </w:r>
          </w:p>
        </w:tc>
        <w:tc>
          <w:tcPr>
            <w:tcW w:w="1583" w:type="dxa"/>
          </w:tcPr>
          <w:p>
            <w:pPr>
              <w:pStyle w:val="TableParagraph"/>
              <w:ind w:left="62" w:right="159"/>
              <w:rPr>
                <w:sz w:val="24"/>
              </w:rPr>
            </w:pPr>
            <w:r>
              <w:rPr>
                <w:sz w:val="24"/>
              </w:rPr>
              <w:t>Cascavel</w:t>
            </w:r>
          </w:p>
        </w:tc>
        <w:tc>
          <w:tcPr>
            <w:tcW w:w="1281" w:type="dxa"/>
          </w:tcPr>
          <w:p>
            <w:pPr>
              <w:pStyle w:val="TableParagraph"/>
              <w:ind w:left="159" w:right="280"/>
              <w:rPr>
                <w:sz w:val="24"/>
              </w:rPr>
            </w:pPr>
            <w:r>
              <w:rPr>
                <w:sz w:val="24"/>
              </w:rPr>
              <w:t>13396</w:t>
            </w:r>
          </w:p>
        </w:tc>
        <w:tc>
          <w:tcPr>
            <w:tcW w:w="831" w:type="dxa"/>
          </w:tcPr>
          <w:p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41" w:type="dxa"/>
          </w:tcPr>
          <w:p>
            <w:pPr>
              <w:pStyle w:val="TableParagraph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NÃO</w:t>
            </w:r>
          </w:p>
        </w:tc>
        <w:tc>
          <w:tcPr>
            <w:tcW w:w="828" w:type="dxa"/>
          </w:tcPr>
          <w:p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SIM</w:t>
            </w:r>
          </w:p>
        </w:tc>
      </w:tr>
      <w:tr>
        <w:trPr>
          <w:trHeight w:val="297" w:hRule="atLeast"/>
        </w:trPr>
        <w:tc>
          <w:tcPr>
            <w:tcW w:w="3128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68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Guaraniaçu</w:t>
            </w:r>
          </w:p>
        </w:tc>
        <w:tc>
          <w:tcPr>
            <w:tcW w:w="1583" w:type="dxa"/>
          </w:tcPr>
          <w:p>
            <w:pPr>
              <w:pStyle w:val="TableParagraph"/>
              <w:ind w:left="62" w:right="159"/>
              <w:rPr>
                <w:sz w:val="24"/>
              </w:rPr>
            </w:pPr>
            <w:r>
              <w:rPr>
                <w:sz w:val="24"/>
              </w:rPr>
              <w:t>Cascavel</w:t>
            </w:r>
          </w:p>
        </w:tc>
        <w:tc>
          <w:tcPr>
            <w:tcW w:w="1281" w:type="dxa"/>
          </w:tcPr>
          <w:p>
            <w:pPr>
              <w:pStyle w:val="TableParagraph"/>
              <w:ind w:left="159" w:right="280"/>
              <w:rPr>
                <w:sz w:val="24"/>
              </w:rPr>
            </w:pPr>
            <w:r>
              <w:rPr>
                <w:sz w:val="24"/>
              </w:rPr>
              <w:t>13012</w:t>
            </w:r>
          </w:p>
        </w:tc>
        <w:tc>
          <w:tcPr>
            <w:tcW w:w="831" w:type="dxa"/>
          </w:tcPr>
          <w:p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41" w:type="dxa"/>
          </w:tcPr>
          <w:p>
            <w:pPr>
              <w:pStyle w:val="TableParagraph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>SIM</w:t>
            </w:r>
          </w:p>
        </w:tc>
        <w:tc>
          <w:tcPr>
            <w:tcW w:w="828" w:type="dxa"/>
          </w:tcPr>
          <w:p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SIM</w:t>
            </w:r>
          </w:p>
        </w:tc>
      </w:tr>
      <w:tr>
        <w:trPr>
          <w:trHeight w:val="282" w:hRule="atLeast"/>
        </w:trPr>
        <w:tc>
          <w:tcPr>
            <w:tcW w:w="3128" w:type="dxa"/>
          </w:tcPr>
          <w:p>
            <w:pPr>
              <w:pStyle w:val="TableParagraph"/>
              <w:spacing w:line="256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69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Três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Barras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Paraná</w:t>
            </w:r>
          </w:p>
        </w:tc>
        <w:tc>
          <w:tcPr>
            <w:tcW w:w="1583" w:type="dxa"/>
          </w:tcPr>
          <w:p>
            <w:pPr>
              <w:pStyle w:val="TableParagraph"/>
              <w:spacing w:line="256" w:lineRule="exact"/>
              <w:ind w:left="62" w:right="159"/>
              <w:rPr>
                <w:sz w:val="24"/>
              </w:rPr>
            </w:pPr>
            <w:r>
              <w:rPr>
                <w:sz w:val="24"/>
              </w:rPr>
              <w:t>Cascavel</w:t>
            </w:r>
          </w:p>
        </w:tc>
        <w:tc>
          <w:tcPr>
            <w:tcW w:w="1281" w:type="dxa"/>
          </w:tcPr>
          <w:p>
            <w:pPr>
              <w:pStyle w:val="TableParagraph"/>
              <w:spacing w:line="256" w:lineRule="exact"/>
              <w:ind w:left="159" w:right="280"/>
              <w:rPr>
                <w:sz w:val="24"/>
              </w:rPr>
            </w:pPr>
            <w:r>
              <w:rPr>
                <w:sz w:val="24"/>
              </w:rPr>
              <w:t>11825</w:t>
            </w:r>
          </w:p>
        </w:tc>
        <w:tc>
          <w:tcPr>
            <w:tcW w:w="831" w:type="dxa"/>
          </w:tcPr>
          <w:p>
            <w:pPr>
              <w:pStyle w:val="TableParagraph"/>
              <w:spacing w:line="256" w:lineRule="exact"/>
              <w:ind w:left="2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41" w:type="dxa"/>
          </w:tcPr>
          <w:p>
            <w:pPr>
              <w:pStyle w:val="TableParagraph"/>
              <w:spacing w:line="256" w:lineRule="exact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NÃO</w:t>
            </w:r>
          </w:p>
        </w:tc>
        <w:tc>
          <w:tcPr>
            <w:tcW w:w="828" w:type="dxa"/>
          </w:tcPr>
          <w:p>
            <w:pPr>
              <w:pStyle w:val="TableParagraph"/>
              <w:spacing w:line="256" w:lineRule="exact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NÃO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1910" w:h="16840"/>
          <w:pgMar w:header="747" w:footer="1242" w:top="940" w:bottom="1440" w:left="960" w:right="96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6522368">
            <wp:simplePos x="0" y="0"/>
            <wp:positionH relativeFrom="page">
              <wp:posOffset>160019</wp:posOffset>
            </wp:positionH>
            <wp:positionV relativeFrom="page">
              <wp:posOffset>210311</wp:posOffset>
            </wp:positionV>
            <wp:extent cx="5402579" cy="632460"/>
            <wp:effectExtent l="0" t="0" r="0" b="0"/>
            <wp:wrapNone/>
            <wp:docPr id="1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2579" cy="632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 w:after="1"/>
        <w:rPr>
          <w:rFonts w:ascii="Arial"/>
          <w:b/>
          <w:sz w:val="10"/>
        </w:rPr>
      </w:pPr>
    </w:p>
    <w:p>
      <w:pPr>
        <w:pStyle w:val="BodyText"/>
        <w:ind w:left="172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6123432" cy="4206240"/>
            <wp:effectExtent l="0" t="0" r="0" b="0"/>
            <wp:docPr id="2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3432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tabs>
          <w:tab w:pos="1610" w:val="left" w:leader="none"/>
        </w:tabs>
        <w:spacing w:line="272" w:lineRule="exact"/>
        <w:ind w:left="326"/>
      </w:pPr>
      <w:r>
        <w:rPr/>
        <w:pict>
          <v:rect style="position:absolute;margin-left:118.439995pt;margin-top:7.439978pt;width:6.839996pt;height:1.080002pt;mso-position-horizontal-relative:page;mso-position-vertical-relative:paragraph;z-index:-16793600" filled="true" fillcolor="#000000" stroked="false">
            <v:fill type="solid"/>
            <w10:wrap type="none"/>
          </v:rect>
        </w:pict>
      </w:r>
      <w:r>
        <w:rPr/>
        <w:t>Figura</w:t>
      </w:r>
      <w:r>
        <w:rPr>
          <w:spacing w:val="-1"/>
        </w:rPr>
        <w:t> </w:t>
      </w:r>
      <w:r>
        <w:rPr/>
        <w:t>01</w:t>
        <w:tab/>
        <w:t>Mapa</w:t>
      </w:r>
      <w:r>
        <w:rPr>
          <w:spacing w:val="-2"/>
        </w:rPr>
        <w:t> </w:t>
      </w:r>
      <w:r>
        <w:rPr/>
        <w:t>com</w:t>
      </w:r>
      <w:r>
        <w:rPr>
          <w:spacing w:val="-6"/>
        </w:rPr>
        <w:t> </w:t>
      </w:r>
      <w:r>
        <w:rPr/>
        <w:t>a</w:t>
      </w:r>
      <w:r>
        <w:rPr>
          <w:spacing w:val="-2"/>
        </w:rPr>
        <w:t> </w:t>
      </w:r>
      <w:r>
        <w:rPr/>
        <w:t>marcação</w:t>
      </w:r>
      <w:r>
        <w:rPr>
          <w:spacing w:val="-3"/>
        </w:rPr>
        <w:t> </w:t>
      </w:r>
      <w:r>
        <w:rPr/>
        <w:t>em</w:t>
      </w:r>
      <w:r>
        <w:rPr>
          <w:spacing w:val="-4"/>
        </w:rPr>
        <w:t> </w:t>
      </w:r>
      <w:r>
        <w:rPr/>
        <w:t>azul</w:t>
      </w:r>
      <w:r>
        <w:rPr>
          <w:spacing w:val="-3"/>
        </w:rPr>
        <w:t> </w:t>
      </w:r>
      <w:r>
        <w:rPr/>
        <w:t>dos</w:t>
      </w:r>
      <w:r>
        <w:rPr>
          <w:spacing w:val="-3"/>
        </w:rPr>
        <w:t> </w:t>
      </w:r>
      <w:r>
        <w:rPr/>
        <w:t>municípios</w:t>
      </w:r>
      <w:r>
        <w:rPr>
          <w:spacing w:val="-3"/>
        </w:rPr>
        <w:t> </w:t>
      </w:r>
      <w:r>
        <w:rPr/>
        <w:t>definidos</w:t>
      </w:r>
      <w:r>
        <w:rPr>
          <w:spacing w:val="-3"/>
        </w:rPr>
        <w:t> </w:t>
      </w:r>
      <w:r>
        <w:rPr/>
        <w:t>como</w:t>
      </w:r>
      <w:r>
        <w:rPr>
          <w:spacing w:val="-2"/>
        </w:rPr>
        <w:t> </w:t>
      </w:r>
      <w:r>
        <w:rPr/>
        <w:t>estratégicos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4"/>
        </w:numPr>
        <w:tabs>
          <w:tab w:pos="533" w:val="left" w:leader="none"/>
        </w:tabs>
        <w:spacing w:line="240" w:lineRule="auto" w:before="186" w:after="0"/>
        <w:ind w:left="532" w:right="0" w:hanging="406"/>
        <w:jc w:val="left"/>
      </w:pPr>
      <w:r>
        <w:rPr/>
        <w:t>ABRANGÊNCIA</w:t>
      </w:r>
      <w:r>
        <w:rPr>
          <w:spacing w:val="-9"/>
        </w:rPr>
        <w:t> </w:t>
      </w:r>
      <w:r>
        <w:rPr/>
        <w:t>TOTAL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MUNICÍPIOS</w:t>
      </w:r>
    </w:p>
    <w:p>
      <w:pPr>
        <w:pStyle w:val="BodyText"/>
        <w:spacing w:line="259" w:lineRule="auto" w:before="137"/>
        <w:ind w:left="127" w:right="114"/>
        <w:jc w:val="both"/>
      </w:pPr>
      <w:r>
        <w:rPr/>
        <w:pict>
          <v:group style="position:absolute;margin-left:215.759995pt;margin-top:24.351238pt;width:38.050pt;height:8.8pt;mso-position-horizontal-relative:page;mso-position-vertical-relative:paragraph;z-index:-16793088" coordorigin="4315,487" coordsize="761,176">
            <v:shape style="position:absolute;left:4315;top:487;width:368;height:173" type="#_x0000_t75" stroked="false">
              <v:imagedata r:id="rId22" o:title=""/>
            </v:shape>
            <v:shape style="position:absolute;left:4715;top:487;width:22;height:173" coordorigin="4716,487" coordsize="22,173" path="m4738,535l4716,535,4716,660,4738,660,4738,535xm4738,487l4716,487,4716,509,4738,509,4738,487xe" filled="true" fillcolor="#000000" stroked="false">
              <v:path arrowok="t"/>
              <v:fill type="solid"/>
            </v:shape>
            <v:shape style="position:absolute;left:4768;top:532;width:308;height:130" type="#_x0000_t75" stroked="false">
              <v:imagedata r:id="rId23" o:title=""/>
            </v:shape>
            <w10:wrap type="none"/>
          </v:group>
        </w:pict>
      </w:r>
      <w:r>
        <w:rPr/>
        <w:pict>
          <v:rect style="position:absolute;margin-left:446.160004pt;margin-top:44.151253pt;width:6.839996pt;height:1.080002pt;mso-position-horizontal-relative:page;mso-position-vertical-relative:paragraph;z-index:-16792576" filled="true" fillcolor="#000000" stroked="false">
            <v:fill type="solid"/>
            <w10:wrap type="none"/>
          </v:rect>
        </w:pict>
      </w:r>
      <w:r>
        <w:rPr/>
        <w:t>O</w:t>
      </w:r>
      <w:r>
        <w:rPr>
          <w:spacing w:val="1"/>
        </w:rPr>
        <w:t> </w:t>
      </w:r>
      <w:r>
        <w:rPr/>
        <w:t>último</w:t>
      </w:r>
      <w:r>
        <w:rPr>
          <w:spacing w:val="1"/>
        </w:rPr>
        <w:t> </w:t>
      </w:r>
      <w:r>
        <w:rPr/>
        <w:t>requisito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atendimento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rede</w:t>
      </w:r>
      <w:r>
        <w:rPr>
          <w:spacing w:val="1"/>
        </w:rPr>
        <w:t> </w:t>
      </w:r>
      <w:r>
        <w:rPr/>
        <w:t>credenciada</w:t>
      </w:r>
      <w:r>
        <w:rPr>
          <w:spacing w:val="1"/>
        </w:rPr>
        <w:t> </w:t>
      </w:r>
      <w:r>
        <w:rPr/>
        <w:t>será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cumprimento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abrangência de </w:t>
      </w:r>
      <w:r>
        <w:rPr>
          <w:spacing w:val="23"/>
          <w:position w:val="-4"/>
        </w:rPr>
        <w:drawing>
          <wp:inline distT="0" distB="0" distL="0" distR="0">
            <wp:extent cx="871728" cy="140207"/>
            <wp:effectExtent l="0" t="0" r="0" b="0"/>
            <wp:docPr id="2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728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3"/>
          <w:position w:val="-4"/>
        </w:rPr>
      </w:r>
      <w:r>
        <w:rPr>
          <w:rFonts w:ascii="Times New Roman" w:hAnsi="Times New Roman"/>
          <w:spacing w:val="23"/>
        </w:rPr>
        <w:t>          </w:t>
      </w:r>
      <w:r>
        <w:rPr>
          <w:rFonts w:ascii="Times New Roman" w:hAnsi="Times New Roman"/>
          <w:spacing w:val="34"/>
        </w:rPr>
        <w:t> </w:t>
      </w:r>
      <w:r>
        <w:rPr/>
        <w:t>do estado, visando a economicidade e eficiência dos</w:t>
      </w:r>
      <w:r>
        <w:rPr>
          <w:spacing w:val="1"/>
        </w:rPr>
        <w:t> </w:t>
      </w:r>
      <w:r>
        <w:rPr/>
        <w:t>serviços prestados pelo Conselho de Arquitetura e Urbanismo do Paraná</w:t>
      </w:r>
      <w:r>
        <w:rPr>
          <w:spacing w:val="1"/>
        </w:rPr>
        <w:t> </w:t>
      </w:r>
      <w:r>
        <w:rPr/>
        <w:t>CAU/PR ao não</w:t>
      </w:r>
      <w:r>
        <w:rPr>
          <w:spacing w:val="-64"/>
        </w:rPr>
        <w:t> </w:t>
      </w:r>
      <w:r>
        <w:rPr/>
        <w:t>incorrer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deslocamentos</w:t>
      </w:r>
      <w:r>
        <w:rPr>
          <w:spacing w:val="1"/>
        </w:rPr>
        <w:t> </w:t>
      </w:r>
      <w:r>
        <w:rPr/>
        <w:t>longos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desnecessários</w:t>
      </w:r>
      <w:r>
        <w:rPr>
          <w:spacing w:val="1"/>
        </w:rPr>
        <w:t> </w:t>
      </w:r>
      <w:r>
        <w:rPr/>
        <w:t>causados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falta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postos</w:t>
      </w:r>
      <w:r>
        <w:rPr>
          <w:spacing w:val="1"/>
        </w:rPr>
        <w:t> </w:t>
      </w:r>
      <w:r>
        <w:rPr/>
        <w:t>credenciados.</w:t>
      </w:r>
    </w:p>
    <w:p>
      <w:pPr>
        <w:spacing w:line="259" w:lineRule="auto" w:before="115"/>
        <w:ind w:left="127" w:right="118" w:firstLine="0"/>
        <w:jc w:val="both"/>
        <w:rPr>
          <w:sz w:val="24"/>
        </w:rPr>
      </w:pPr>
      <w:r>
        <w:rPr>
          <w:sz w:val="24"/>
        </w:rPr>
        <w:t>Considerando que o CAU/PR é uma autarquia federal com abrangência em todo o estado</w:t>
      </w:r>
      <w:r>
        <w:rPr>
          <w:spacing w:val="1"/>
          <w:sz w:val="24"/>
        </w:rPr>
        <w:t> </w:t>
      </w:r>
      <w:r>
        <w:rPr>
          <w:sz w:val="24"/>
        </w:rPr>
        <w:t>do Paraná e que existe a </w:t>
      </w:r>
      <w:r>
        <w:rPr>
          <w:rFonts w:ascii="Arial" w:hAnsi="Arial"/>
          <w:b/>
          <w:sz w:val="24"/>
        </w:rPr>
        <w:t>necessidade de atender a demanda de deslocamento a todos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os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municípios do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estado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para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a realização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de suas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atividades finalísticas</w:t>
      </w:r>
      <w:r>
        <w:rPr>
          <w:sz w:val="24"/>
        </w:rPr>
        <w:t>.</w:t>
      </w:r>
    </w:p>
    <w:p>
      <w:pPr>
        <w:pStyle w:val="BodyText"/>
        <w:spacing w:line="259" w:lineRule="auto" w:before="117"/>
        <w:ind w:left="127" w:right="123"/>
        <w:jc w:val="both"/>
      </w:pPr>
      <w:r>
        <w:rPr/>
        <w:t>Considerando que não há como mensurar com exatidão a quilometragem a ser percorrida</w:t>
      </w:r>
      <w:r>
        <w:rPr>
          <w:spacing w:val="1"/>
        </w:rPr>
        <w:t> </w:t>
      </w:r>
      <w:r>
        <w:rPr/>
        <w:t>dentro de cada município devido as atividades de fiscalização serem definidas conforme a</w:t>
      </w:r>
      <w:r>
        <w:rPr>
          <w:spacing w:val="1"/>
        </w:rPr>
        <w:t> </w:t>
      </w:r>
      <w:r>
        <w:rPr/>
        <w:t>necessidade</w:t>
      </w:r>
      <w:r>
        <w:rPr>
          <w:spacing w:val="-2"/>
        </w:rPr>
        <w:t> </w:t>
      </w:r>
      <w:r>
        <w:rPr/>
        <w:t>e</w:t>
      </w:r>
      <w:r>
        <w:rPr>
          <w:spacing w:val="1"/>
        </w:rPr>
        <w:t> </w:t>
      </w:r>
      <w:r>
        <w:rPr/>
        <w:t>circunstâncias</w:t>
      </w:r>
      <w:r>
        <w:rPr>
          <w:spacing w:val="-2"/>
        </w:rPr>
        <w:t> </w:t>
      </w:r>
      <w:r>
        <w:rPr/>
        <w:t>do</w:t>
      </w:r>
      <w:r>
        <w:rPr>
          <w:spacing w:val="-1"/>
        </w:rPr>
        <w:t> </w:t>
      </w:r>
      <w:r>
        <w:rPr/>
        <w:t>momento.</w:t>
      </w:r>
    </w:p>
    <w:p>
      <w:pPr>
        <w:pStyle w:val="BodyText"/>
        <w:spacing w:before="113"/>
        <w:ind w:left="127"/>
        <w:jc w:val="both"/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6172200</wp:posOffset>
            </wp:positionH>
            <wp:positionV relativeFrom="paragraph">
              <wp:posOffset>105035</wp:posOffset>
            </wp:positionV>
            <wp:extent cx="699515" cy="111252"/>
            <wp:effectExtent l="0" t="0" r="0" b="0"/>
            <wp:wrapNone/>
            <wp:docPr id="2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515" cy="111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Considerando</w:t>
      </w:r>
      <w:r>
        <w:rPr>
          <w:spacing w:val="51"/>
        </w:rPr>
        <w:t> </w:t>
      </w:r>
      <w:r>
        <w:rPr/>
        <w:t>que</w:t>
      </w:r>
      <w:r>
        <w:rPr>
          <w:spacing w:val="55"/>
        </w:rPr>
        <w:t> </w:t>
      </w:r>
      <w:r>
        <w:rPr/>
        <w:t>o</w:t>
      </w:r>
      <w:r>
        <w:rPr>
          <w:spacing w:val="54"/>
        </w:rPr>
        <w:t> </w:t>
      </w:r>
      <w:r>
        <w:rPr/>
        <w:t>itinerário</w:t>
      </w:r>
      <w:r>
        <w:rPr>
          <w:spacing w:val="55"/>
        </w:rPr>
        <w:t> </w:t>
      </w:r>
      <w:r>
        <w:rPr/>
        <w:t>de</w:t>
      </w:r>
      <w:r>
        <w:rPr>
          <w:spacing w:val="50"/>
        </w:rPr>
        <w:t> </w:t>
      </w:r>
      <w:r>
        <w:rPr/>
        <w:t>fiscalização</w:t>
      </w:r>
      <w:r>
        <w:rPr>
          <w:spacing w:val="54"/>
        </w:rPr>
        <w:t> </w:t>
      </w:r>
      <w:r>
        <w:rPr/>
        <w:t>é</w:t>
      </w:r>
      <w:r>
        <w:rPr>
          <w:spacing w:val="52"/>
        </w:rPr>
        <w:t> </w:t>
      </w:r>
      <w:r>
        <w:rPr/>
        <w:t>baseado</w:t>
      </w:r>
      <w:r>
        <w:rPr>
          <w:spacing w:val="55"/>
        </w:rPr>
        <w:t> </w:t>
      </w:r>
      <w:r>
        <w:rPr/>
        <w:t>primeiramente</w:t>
      </w:r>
      <w:r>
        <w:rPr>
          <w:spacing w:val="51"/>
        </w:rPr>
        <w:t> </w:t>
      </w:r>
      <w:r>
        <w:rPr/>
        <w:t>em</w:t>
      </w:r>
    </w:p>
    <w:p>
      <w:pPr>
        <w:pStyle w:val="BodyText"/>
        <w:spacing w:line="259" w:lineRule="auto" w:before="22"/>
        <w:ind w:left="127" w:right="116" w:firstLine="919"/>
        <w:jc w:val="both"/>
      </w:pPr>
      <w:r>
        <w:rPr/>
        <w:pict>
          <v:group style="position:absolute;margin-left:55.200001pt;margin-top:3.717807pt;width:41.55pt;height:8.8pt;mso-position-horizontal-relative:page;mso-position-vertical-relative:paragraph;z-index:-16791552" coordorigin="1104,74" coordsize="831,176">
            <v:shape style="position:absolute;left:1104;top:74;width:22;height:173" coordorigin="1104,74" coordsize="22,173" path="m1126,122l1104,122,1104,247,1126,247,1126,122xm1126,74l1104,74,1104,96,1126,96,1126,74xe" filled="true" fillcolor="#000000" stroked="false">
              <v:path arrowok="t"/>
              <v:fill type="solid"/>
            </v:shape>
            <v:shape style="position:absolute;left:1156;top:79;width:778;height:171" type="#_x0000_t75" stroked="false">
              <v:imagedata r:id="rId26" o:title=""/>
            </v:shape>
            <w10:wrap type="none"/>
          </v:group>
        </w:pict>
      </w:r>
      <w:r>
        <w:rPr/>
        <w:t>e</w:t>
      </w:r>
      <w:r>
        <w:rPr>
          <w:spacing w:val="-4"/>
        </w:rPr>
        <w:t> </w:t>
      </w:r>
      <w:r>
        <w:rPr/>
        <w:t>adequado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realização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visitas</w:t>
      </w:r>
      <w:r>
        <w:rPr>
          <w:spacing w:val="-5"/>
        </w:rPr>
        <w:t> </w:t>
      </w:r>
      <w:r>
        <w:rPr/>
        <w:t>que</w:t>
      </w:r>
      <w:r>
        <w:rPr>
          <w:spacing w:val="-4"/>
        </w:rPr>
        <w:t> </w:t>
      </w:r>
      <w:r>
        <w:rPr/>
        <w:t>visem</w:t>
      </w:r>
      <w:r>
        <w:rPr>
          <w:spacing w:val="-4"/>
        </w:rPr>
        <w:t> </w:t>
      </w:r>
      <w:r>
        <w:rPr/>
        <w:t>a</w:t>
      </w:r>
      <w:r>
        <w:rPr>
          <w:spacing w:val="-7"/>
        </w:rPr>
        <w:t> </w:t>
      </w:r>
      <w:r>
        <w:rPr/>
        <w:t>otimização</w:t>
      </w:r>
      <w:r>
        <w:rPr>
          <w:spacing w:val="-6"/>
        </w:rPr>
        <w:t> </w:t>
      </w:r>
      <w:r>
        <w:rPr/>
        <w:t>da</w:t>
      </w:r>
      <w:r>
        <w:rPr>
          <w:spacing w:val="-4"/>
        </w:rPr>
        <w:t> </w:t>
      </w:r>
      <w:r>
        <w:rPr/>
        <w:t>rota</w:t>
      </w:r>
      <w:r>
        <w:rPr>
          <w:spacing w:val="-7"/>
        </w:rPr>
        <w:t> </w:t>
      </w:r>
      <w:r>
        <w:rPr/>
        <w:t>a</w:t>
      </w:r>
      <w:r>
        <w:rPr>
          <w:spacing w:val="-4"/>
        </w:rPr>
        <w:t> </w:t>
      </w:r>
      <w:r>
        <w:rPr/>
        <w:t>ser</w:t>
      </w:r>
      <w:r>
        <w:rPr>
          <w:spacing w:val="-6"/>
        </w:rPr>
        <w:t> </w:t>
      </w:r>
      <w:r>
        <w:rPr/>
        <w:t>definida,</w:t>
      </w:r>
      <w:r>
        <w:rPr>
          <w:spacing w:val="-6"/>
        </w:rPr>
        <w:t> </w:t>
      </w:r>
      <w:r>
        <w:rPr/>
        <w:t>o</w:t>
      </w:r>
      <w:r>
        <w:rPr>
          <w:spacing w:val="-65"/>
        </w:rPr>
        <w:t> </w:t>
      </w:r>
      <w:r>
        <w:rPr/>
        <w:t>CAU/PR</w:t>
      </w:r>
      <w:r>
        <w:rPr>
          <w:spacing w:val="6"/>
        </w:rPr>
        <w:t> </w:t>
      </w:r>
      <w:r>
        <w:rPr/>
        <w:t>não</w:t>
      </w:r>
      <w:r>
        <w:rPr>
          <w:spacing w:val="9"/>
        </w:rPr>
        <w:t> </w:t>
      </w:r>
      <w:r>
        <w:rPr/>
        <w:t>poderá</w:t>
      </w:r>
      <w:r>
        <w:rPr>
          <w:spacing w:val="1"/>
        </w:rPr>
        <w:t> </w:t>
      </w:r>
      <w:r>
        <w:rPr/>
        <w:t>ficar</w:t>
      </w:r>
      <w:r>
        <w:rPr>
          <w:spacing w:val="7"/>
        </w:rPr>
        <w:t> </w:t>
      </w:r>
      <w:r>
        <w:rPr/>
        <w:t>refém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uma</w:t>
      </w:r>
      <w:r>
        <w:rPr>
          <w:spacing w:val="6"/>
        </w:rPr>
        <w:t> </w:t>
      </w:r>
      <w:r>
        <w:rPr/>
        <w:t>rede</w:t>
      </w:r>
      <w:r>
        <w:rPr>
          <w:spacing w:val="9"/>
        </w:rPr>
        <w:t> </w:t>
      </w:r>
      <w:r>
        <w:rPr/>
        <w:t>credenciada</w:t>
      </w:r>
      <w:r>
        <w:rPr>
          <w:spacing w:val="9"/>
        </w:rPr>
        <w:t> </w:t>
      </w:r>
      <w:r>
        <w:rPr/>
        <w:t>que</w:t>
      </w:r>
      <w:r>
        <w:rPr>
          <w:spacing w:val="3"/>
        </w:rPr>
        <w:t> </w:t>
      </w:r>
      <w:r>
        <w:rPr/>
        <w:t>não</w:t>
      </w:r>
      <w:r>
        <w:rPr>
          <w:spacing w:val="9"/>
        </w:rPr>
        <w:t> </w:t>
      </w:r>
      <w:r>
        <w:rPr/>
        <w:t>atenda</w:t>
      </w:r>
      <w:r>
        <w:rPr>
          <w:spacing w:val="6"/>
        </w:rPr>
        <w:t> </w:t>
      </w:r>
      <w:r>
        <w:rPr/>
        <w:t>minimamente</w:t>
      </w:r>
      <w:r>
        <w:rPr>
          <w:spacing w:val="6"/>
        </w:rPr>
        <w:t> </w:t>
      </w:r>
      <w:r>
        <w:rPr/>
        <w:t>a</w:t>
      </w:r>
    </w:p>
    <w:p>
      <w:pPr>
        <w:spacing w:after="0" w:line="259" w:lineRule="auto"/>
        <w:jc w:val="both"/>
        <w:sectPr>
          <w:pgSz w:w="11910" w:h="16840"/>
          <w:pgMar w:header="747" w:footer="1242" w:top="940" w:bottom="1440" w:left="960" w:right="9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529024">
            <wp:simplePos x="0" y="0"/>
            <wp:positionH relativeFrom="page">
              <wp:posOffset>160019</wp:posOffset>
            </wp:positionH>
            <wp:positionV relativeFrom="page">
              <wp:posOffset>210311</wp:posOffset>
            </wp:positionV>
            <wp:extent cx="5402579" cy="632460"/>
            <wp:effectExtent l="0" t="0" r="0" b="0"/>
            <wp:wrapNone/>
            <wp:docPr id="2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2579" cy="632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259" w:lineRule="auto" w:before="93"/>
        <w:ind w:left="127" w:right="118"/>
        <w:jc w:val="both"/>
      </w:pPr>
      <w:r>
        <w:rPr/>
        <w:t>uma</w:t>
      </w:r>
      <w:r>
        <w:rPr>
          <w:spacing w:val="-8"/>
        </w:rPr>
        <w:t> </w:t>
      </w:r>
      <w:r>
        <w:rPr/>
        <w:t>quantidade</w:t>
      </w:r>
      <w:r>
        <w:rPr>
          <w:spacing w:val="-10"/>
        </w:rPr>
        <w:t> </w:t>
      </w:r>
      <w:r>
        <w:rPr/>
        <w:t>de</w:t>
      </w:r>
      <w:r>
        <w:rPr>
          <w:spacing w:val="-7"/>
        </w:rPr>
        <w:t> </w:t>
      </w:r>
      <w:r>
        <w:rPr/>
        <w:t>cidades</w:t>
      </w:r>
      <w:r>
        <w:rPr>
          <w:spacing w:val="2"/>
        </w:rPr>
        <w:t> </w:t>
      </w:r>
      <w:r>
        <w:rPr>
          <w:spacing w:val="2"/>
          <w:position w:val="-4"/>
        </w:rPr>
        <w:drawing>
          <wp:inline distT="0" distB="0" distL="0" distR="0">
            <wp:extent cx="1254252" cy="141732"/>
            <wp:effectExtent l="0" t="0" r="0" b="0"/>
            <wp:docPr id="29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4252" cy="141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  <w:position w:val="-4"/>
        </w:rPr>
      </w:r>
      <w:r>
        <w:rPr>
          <w:rFonts w:ascii="Times New Roman" w:hAnsi="Times New Roman"/>
        </w:rPr>
        <w:t> </w:t>
      </w:r>
      <w:r>
        <w:rPr/>
        <w:t>a</w:t>
      </w:r>
      <w:r>
        <w:rPr>
          <w:spacing w:val="-8"/>
        </w:rPr>
        <w:t> </w:t>
      </w:r>
      <w:r>
        <w:rPr/>
        <w:t>economicidade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a</w:t>
      </w:r>
      <w:r>
        <w:rPr>
          <w:spacing w:val="-10"/>
        </w:rPr>
        <w:t> </w:t>
      </w:r>
      <w:r>
        <w:rPr/>
        <w:t>qualidade</w:t>
      </w:r>
      <w:r>
        <w:rPr>
          <w:spacing w:val="-7"/>
        </w:rPr>
        <w:t> </w:t>
      </w:r>
      <w:r>
        <w:rPr/>
        <w:t>dos</w:t>
      </w:r>
      <w:r>
        <w:rPr>
          <w:spacing w:val="-8"/>
        </w:rPr>
        <w:t> </w:t>
      </w:r>
      <w:r>
        <w:rPr/>
        <w:t>serviços</w:t>
      </w:r>
      <w:r>
        <w:rPr>
          <w:spacing w:val="-64"/>
        </w:rPr>
        <w:t> </w:t>
      </w:r>
      <w:r>
        <w:rPr/>
        <w:t>prestados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sociedade.</w:t>
      </w:r>
    </w:p>
    <w:p>
      <w:pPr>
        <w:pStyle w:val="BodyText"/>
        <w:spacing w:line="259" w:lineRule="auto" w:before="114"/>
        <w:ind w:left="127" w:right="121"/>
        <w:jc w:val="both"/>
      </w:pPr>
      <w:r>
        <w:rPr/>
        <w:t>Desta forma, devido ao Estado do Paraná possuir 399 municípios, há a necessidade de</w:t>
      </w:r>
      <w:r>
        <w:rPr>
          <w:spacing w:val="1"/>
        </w:rPr>
        <w:t> </w:t>
      </w:r>
      <w:r>
        <w:rPr/>
        <w:t>credenciamento de postos de combustíveis em 239 municípios (60% do estado), dentre</w:t>
      </w:r>
      <w:r>
        <w:rPr>
          <w:spacing w:val="1"/>
        </w:rPr>
        <w:t> </w:t>
      </w:r>
      <w:r>
        <w:rPr/>
        <w:t>estes</w:t>
      </w:r>
      <w:r>
        <w:rPr>
          <w:spacing w:val="1"/>
        </w:rPr>
        <w:t> </w:t>
      </w:r>
      <w:r>
        <w:rPr/>
        <w:t>já</w:t>
      </w:r>
      <w:r>
        <w:rPr>
          <w:spacing w:val="1"/>
        </w:rPr>
        <w:t> </w:t>
      </w:r>
      <w:r>
        <w:rPr/>
        <w:t>inclusos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69</w:t>
      </w:r>
      <w:r>
        <w:rPr>
          <w:spacing w:val="1"/>
        </w:rPr>
        <w:t> </w:t>
      </w:r>
      <w:r>
        <w:rPr/>
        <w:t>municípios</w:t>
      </w:r>
      <w:r>
        <w:rPr>
          <w:spacing w:val="1"/>
        </w:rPr>
        <w:t> </w:t>
      </w:r>
      <w:r>
        <w:rPr/>
        <w:t>estratégicos</w:t>
      </w:r>
      <w:r>
        <w:rPr>
          <w:spacing w:val="1"/>
        </w:rPr>
        <w:t> </w:t>
      </w:r>
      <w:r>
        <w:rPr/>
        <w:t>(e</w:t>
      </w:r>
      <w:r>
        <w:rPr>
          <w:spacing w:val="1"/>
        </w:rPr>
        <w:t> </w:t>
      </w:r>
      <w:r>
        <w:rPr/>
        <w:t>obrigatórios),</w:t>
      </w:r>
      <w:r>
        <w:rPr>
          <w:spacing w:val="1"/>
        </w:rPr>
        <w:t> </w:t>
      </w:r>
      <w:r>
        <w:rPr/>
        <w:t>ficando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critério</w:t>
      </w:r>
      <w:r>
        <w:rPr>
          <w:spacing w:val="1"/>
        </w:rPr>
        <w:t> </w:t>
      </w:r>
      <w:r>
        <w:rPr/>
        <w:t>da</w:t>
      </w:r>
      <w:r>
        <w:rPr>
          <w:spacing w:val="-64"/>
        </w:rPr>
        <w:t> </w:t>
      </w:r>
      <w:r>
        <w:rPr/>
        <w:t>CONTRATADA os demais 170 municípios restantes respeitando o critério de distância</w:t>
      </w:r>
      <w:r>
        <w:rPr>
          <w:spacing w:val="1"/>
        </w:rPr>
        <w:t> </w:t>
      </w:r>
      <w:r>
        <w:rPr/>
        <w:t>máxima</w:t>
      </w:r>
      <w:r>
        <w:rPr>
          <w:spacing w:val="-2"/>
        </w:rPr>
        <w:t> </w:t>
      </w:r>
      <w:r>
        <w:rPr/>
        <w:t>entre</w:t>
      </w:r>
      <w:r>
        <w:rPr>
          <w:spacing w:val="-1"/>
        </w:rPr>
        <w:t> </w:t>
      </w:r>
      <w:r>
        <w:rPr/>
        <w:t>postos.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  <w:r>
        <w:rPr/>
        <w:pict>
          <v:shape style="position:absolute;margin-left:54.844002pt;margin-top:17.655945pt;width:8.8pt;height:8.8pt;mso-position-horizontal-relative:page;mso-position-vertical-relative:paragraph;z-index:-15715328;mso-wrap-distance-left:0;mso-wrap-distance-right:0" coordorigin="1097,353" coordsize="176,176" path="m1210,471l1209,459,1206,449,1204,444,1202,440,1195,432,1193,430,1186,420,1176,416,1176,464,1176,483,1174,490,1166,497,1162,500,1147,500,1142,497,1133,488,1130,480,1130,461,1133,456,1142,447,1147,444,1159,444,1164,447,1174,456,1176,464,1176,416,1174,416,1147,416,1135,420,1128,430,1128,411,1133,399,1142,384,1147,382,1159,382,1164,384,1166,387,1171,389,1174,394,1174,401,1207,399,1205,384,1204,382,1200,372,1190,365,1183,358,1171,353,1159,353,1146,354,1134,359,1123,365,1114,375,1106,387,1101,402,1098,420,1097,440,1097,447,1098,464,1101,482,1106,497,1114,509,1122,517,1131,523,1142,527,1154,528,1166,527,1177,525,1186,520,1195,514,1202,504,1204,500,1206,494,1209,483,1210,471xm1272,492l1236,492,1236,528,1272,528,1272,492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68.160004pt;margin-top:15.495944pt;width:76.350pt;height:10.95pt;mso-position-horizontal-relative:page;mso-position-vertical-relative:paragraph;z-index:-15714816;mso-wrap-distance-left:0;mso-wrap-distance-right:0" coordorigin="1363,310" coordsize="1527,219" path="m1514,471l1481,461,1478,473,1474,483,1466,490,1459,495,1452,497,1428,497,1418,492,1409,483,1404,476,1400,465,1398,452,1397,437,1398,424,1400,412,1404,402,1409,394,1418,384,1428,380,1452,380,1459,382,1466,387,1471,394,1476,399,1478,408,1512,401,1510,387,1502,377,1495,370,1484,362,1472,356,1459,352,1445,351,1428,352,1412,356,1398,364,1385,375,1375,387,1369,403,1365,420,1363,440,1365,458,1369,476,1375,491,1385,504,1398,514,1412,521,1427,525,1442,526,1456,525,1468,523,1479,519,1488,514,1497,506,1504,496,1510,484,1514,471xm1704,440l1703,421,1699,404,1692,388,1686,380,1682,375,1670,365,1670,440,1670,453,1667,466,1663,477,1658,485,1651,491,1642,496,1632,499,1620,500,1606,500,1594,495,1584,485,1578,477,1573,466,1571,453,1570,440,1571,426,1573,414,1578,403,1584,394,1594,384,1606,380,1620,380,1632,380,1642,383,1651,388,1658,394,1663,402,1667,413,1670,426,1670,440,1670,365,1669,364,1655,356,1639,352,1620,351,1606,351,1594,353,1584,358,1574,360,1567,368,1560,372,1555,380,1548,389,1546,396,1541,406,1538,416,1536,428,1536,442,1538,461,1543,478,1550,492,1560,504,1572,515,1586,523,1603,527,1620,528,1639,527,1656,523,1670,515,1682,504,1686,500,1692,492,1699,477,1703,460,1704,440xm1870,353l1836,353,1836,468,1766,353,1730,353,1730,526,1764,526,1764,416,1834,526,1870,526,1870,353xm2047,471l2014,461,2011,473,2006,483,1999,490,1992,495,1985,497,1961,497,1951,492,1944,483,1938,476,1933,465,1930,452,1930,437,1930,424,1933,412,1938,402,1951,384,1961,380,1985,380,1992,382,1999,387,2011,399,2011,408,2045,401,2042,387,2035,377,2028,370,2018,362,2006,356,1993,352,1978,351,1960,352,1945,356,1932,364,1920,375,1909,387,1902,403,1897,420,1896,440,1897,458,1902,476,1909,491,1920,504,1932,514,1945,521,1959,525,1975,526,1989,525,2002,523,2013,519,2023,514,2031,506,2038,496,2043,484,2047,471xm2198,496l2110,496,2110,352,2076,352,2076,496,2076,526,2198,526,2198,496xm2362,353l2328,353,2328,478,2326,485,2323,490,2318,495,2304,500,2282,500,2275,497,2270,492,2263,490,2258,476,2256,473,2256,353,2222,353,2222,444,2223,458,2224,471,2225,481,2227,490,2227,495,2237,509,2242,514,2256,524,2266,526,2278,528,2309,528,2321,526,2328,524,2338,521,2345,516,2350,509,2354,504,2357,497,2359,488,2361,480,2361,470,2362,444,2362,353xm2527,466l2525,456,2520,449,2518,442,2510,435,2503,430,2496,428,2477,421,2465,418,2448,416,2438,411,2429,401,2429,392,2434,387,2441,382,2448,380,2467,380,2472,382,2477,387,2482,389,2486,396,2486,404,2520,401,2520,387,2515,375,2503,365,2495,359,2484,354,2471,352,2458,351,2443,351,2434,353,2424,358,2414,360,2407,368,2398,382,2395,392,2395,413,2400,425,2418,440,2427,444,2437,448,2450,452,2465,456,2474,459,2479,459,2489,464,2491,466,2494,471,2494,483,2491,488,2486,492,2479,497,2472,500,2450,500,2441,497,2434,492,2429,488,2424,480,2422,468,2388,471,2391,484,2395,496,2401,506,2410,514,2419,520,2431,525,2445,527,2460,528,2474,528,2486,526,2496,524,2506,519,2515,512,2520,504,2525,495,2527,485,2527,466xm2666,310l2650,310,2650,315,2645,320,2633,320,2628,317,2621,312,2616,312,2614,310,2602,310,2597,312,2592,317,2587,327,2587,339,2604,339,2604,334,2609,329,2616,329,2626,334,2633,336,2638,339,2652,339,2657,336,2664,329,2666,320,2666,310xm2710,526l2695,488,2684,459,2660,394,2650,366,2650,459,2604,459,2628,394,2650,459,2650,366,2645,353,2609,353,2544,526,2580,526,2594,488,2662,488,2674,526,2710,526xm2890,440l2888,421,2884,404,2877,388,2871,380,2868,375,2856,365,2856,440,2855,453,2852,466,2848,477,2842,485,2832,495,2820,500,2791,500,2779,495,2770,485,2763,477,2759,466,2756,453,2755,440,2756,426,2759,414,2763,403,2770,394,2779,384,2791,380,2820,380,2834,384,2842,394,2848,402,2852,413,2855,426,2856,440,2856,365,2855,364,2840,356,2824,352,2806,351,2791,351,2779,353,2767,358,2760,360,2753,368,2746,372,2738,380,2734,389,2729,396,2726,406,2723,416,2722,428,2722,442,2723,461,2727,478,2735,492,2746,504,2757,515,2771,523,2787,527,2806,528,2824,527,2840,523,2855,515,2868,504,2872,500,2877,492,2884,477,2888,460,2890,440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line="259" w:lineRule="auto" w:before="156"/>
        <w:ind w:left="127" w:right="149"/>
      </w:pPr>
      <w:r>
        <w:rPr/>
        <w:t>Em resumo, com base no detalhamento e justificativas elencadas nos tópicos anteriores, a</w:t>
      </w:r>
      <w:r>
        <w:rPr>
          <w:spacing w:val="-64"/>
        </w:rPr>
        <w:t> </w:t>
      </w:r>
      <w:r>
        <w:rPr/>
        <w:t>rede de postos credenciados pela CONTRATADA para deverá seguir os seguintes critérios</w:t>
      </w:r>
      <w:r>
        <w:rPr>
          <w:spacing w:val="-65"/>
        </w:rPr>
        <w:t> </w:t>
      </w:r>
      <w:r>
        <w:rPr/>
        <w:t>para</w:t>
      </w:r>
      <w:r>
        <w:rPr>
          <w:spacing w:val="1"/>
        </w:rPr>
        <w:t> </w:t>
      </w:r>
      <w:r>
        <w:rPr/>
        <w:t>atender</w:t>
      </w:r>
      <w:r>
        <w:rPr>
          <w:spacing w:val="5"/>
        </w:rPr>
        <w:t> </w:t>
      </w:r>
      <w:r>
        <w:rPr/>
        <w:t>a</w:t>
      </w:r>
      <w:r>
        <w:rPr>
          <w:spacing w:val="-1"/>
        </w:rPr>
        <w:t> </w:t>
      </w:r>
      <w:r>
        <w:rPr/>
        <w:t>necessidade</w:t>
      </w:r>
      <w:r>
        <w:rPr>
          <w:spacing w:val="4"/>
        </w:rPr>
        <w:t> </w:t>
      </w:r>
      <w:r>
        <w:rPr/>
        <w:t>do</w:t>
      </w:r>
      <w:r>
        <w:rPr>
          <w:spacing w:val="2"/>
        </w:rPr>
        <w:t> </w:t>
      </w:r>
      <w:r>
        <w:rPr/>
        <w:t>Conselho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Arquitetura</w:t>
      </w:r>
      <w:r>
        <w:rPr>
          <w:spacing w:val="1"/>
        </w:rPr>
        <w:t> </w:t>
      </w:r>
      <w:r>
        <w:rPr/>
        <w:t>e</w:t>
      </w:r>
      <w:r>
        <w:rPr>
          <w:spacing w:val="4"/>
        </w:rPr>
        <w:t> </w:t>
      </w:r>
      <w:r>
        <w:rPr/>
        <w:t>Urbanismo</w:t>
      </w:r>
      <w:r>
        <w:rPr>
          <w:spacing w:val="2"/>
        </w:rPr>
        <w:t> </w:t>
      </w:r>
      <w:r>
        <w:rPr/>
        <w:t>do</w:t>
      </w:r>
      <w:r>
        <w:rPr>
          <w:spacing w:val="2"/>
        </w:rPr>
        <w:t> </w:t>
      </w:r>
      <w:r>
        <w:rPr/>
        <w:t>Paraná</w:t>
      </w:r>
      <w:r>
        <w:rPr>
          <w:spacing w:val="4"/>
        </w:rPr>
        <w:t> </w:t>
      </w:r>
      <w:r>
        <w:rPr/>
        <w:t>-</w:t>
      </w:r>
      <w:r>
        <w:rPr>
          <w:spacing w:val="1"/>
        </w:rPr>
        <w:t> </w:t>
      </w:r>
      <w:r>
        <w:rPr/>
        <w:t>CAU/PR:</w:t>
      </w:r>
    </w:p>
    <w:p>
      <w:pPr>
        <w:pStyle w:val="BodyText"/>
        <w:spacing w:before="11"/>
        <w:rPr>
          <w:sz w:val="35"/>
        </w:rPr>
      </w:pPr>
    </w:p>
    <w:p>
      <w:pPr>
        <w:pStyle w:val="ListParagraph"/>
        <w:numPr>
          <w:ilvl w:val="0"/>
          <w:numId w:val="5"/>
        </w:numPr>
        <w:tabs>
          <w:tab w:pos="1937" w:val="left" w:leader="none"/>
        </w:tabs>
        <w:spacing w:line="259" w:lineRule="auto" w:before="0" w:after="0"/>
        <w:ind w:left="1533" w:right="144" w:firstLine="0"/>
        <w:jc w:val="left"/>
        <w:rPr>
          <w:sz w:val="24"/>
        </w:rPr>
      </w:pPr>
      <w:r>
        <w:rPr>
          <w:sz w:val="24"/>
        </w:rPr>
        <w:t>Disponibilidade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postos</w:t>
      </w:r>
      <w:r>
        <w:rPr>
          <w:spacing w:val="-5"/>
          <w:sz w:val="24"/>
        </w:rPr>
        <w:t> </w:t>
      </w:r>
      <w:r>
        <w:rPr>
          <w:sz w:val="24"/>
        </w:rPr>
        <w:t>dentro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um</w:t>
      </w:r>
      <w:r>
        <w:rPr>
          <w:spacing w:val="-1"/>
          <w:sz w:val="24"/>
        </w:rPr>
        <w:t> </w:t>
      </w:r>
      <w:r>
        <w:rPr>
          <w:sz w:val="24"/>
        </w:rPr>
        <w:t>raio</w:t>
      </w:r>
      <w:r>
        <w:rPr>
          <w:spacing w:val="-2"/>
          <w:sz w:val="24"/>
        </w:rPr>
        <w:t> </w:t>
      </w:r>
      <w:r>
        <w:rPr>
          <w:sz w:val="24"/>
        </w:rPr>
        <w:t>máximo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128,5</w:t>
      </w:r>
      <w:r>
        <w:rPr>
          <w:spacing w:val="-2"/>
          <w:sz w:val="24"/>
        </w:rPr>
        <w:t> </w:t>
      </w:r>
      <w:r>
        <w:rPr>
          <w:sz w:val="24"/>
        </w:rPr>
        <w:t>km</w:t>
      </w:r>
      <w:r>
        <w:rPr>
          <w:spacing w:val="-1"/>
          <w:sz w:val="24"/>
        </w:rPr>
        <w:t> </w:t>
      </w:r>
      <w:r>
        <w:rPr>
          <w:sz w:val="24"/>
        </w:rPr>
        <w:t>entre</w:t>
      </w:r>
      <w:r>
        <w:rPr>
          <w:spacing w:val="-4"/>
          <w:sz w:val="24"/>
        </w:rPr>
        <w:t> </w:t>
      </w:r>
      <w:r>
        <w:rPr>
          <w:sz w:val="24"/>
        </w:rPr>
        <w:t>os</w:t>
      </w:r>
      <w:r>
        <w:rPr>
          <w:spacing w:val="-63"/>
          <w:sz w:val="24"/>
        </w:rPr>
        <w:t> </w:t>
      </w:r>
      <w:r>
        <w:rPr>
          <w:sz w:val="24"/>
        </w:rPr>
        <w:t>postos</w:t>
      </w:r>
      <w:r>
        <w:rPr>
          <w:spacing w:val="-3"/>
          <w:sz w:val="24"/>
        </w:rPr>
        <w:t> </w:t>
      </w:r>
      <w:r>
        <w:rPr>
          <w:sz w:val="24"/>
        </w:rPr>
        <w:t>credenciados;</w:t>
      </w:r>
    </w:p>
    <w:p>
      <w:pPr>
        <w:pStyle w:val="ListParagraph"/>
        <w:numPr>
          <w:ilvl w:val="0"/>
          <w:numId w:val="5"/>
        </w:numPr>
        <w:tabs>
          <w:tab w:pos="1937" w:val="left" w:leader="none"/>
        </w:tabs>
        <w:spacing w:line="259" w:lineRule="auto" w:before="0" w:after="0"/>
        <w:ind w:left="1533" w:right="276" w:firstLine="0"/>
        <w:jc w:val="left"/>
        <w:rPr>
          <w:sz w:val="24"/>
        </w:rPr>
      </w:pPr>
      <w:r>
        <w:rPr>
          <w:sz w:val="24"/>
        </w:rPr>
        <w:t>Obrigatoriedade</w:t>
      </w:r>
      <w:r>
        <w:rPr>
          <w:spacing w:val="-5"/>
          <w:sz w:val="24"/>
        </w:rPr>
        <w:t> </w:t>
      </w:r>
      <w:r>
        <w:rPr>
          <w:sz w:val="24"/>
        </w:rPr>
        <w:t>da</w:t>
      </w:r>
      <w:r>
        <w:rPr>
          <w:spacing w:val="-4"/>
          <w:sz w:val="24"/>
        </w:rPr>
        <w:t> </w:t>
      </w:r>
      <w:r>
        <w:rPr>
          <w:sz w:val="24"/>
        </w:rPr>
        <w:t>existência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postos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combustíveis</w:t>
      </w:r>
      <w:r>
        <w:rPr>
          <w:spacing w:val="-3"/>
          <w:sz w:val="24"/>
        </w:rPr>
        <w:t> </w:t>
      </w:r>
      <w:r>
        <w:rPr>
          <w:sz w:val="24"/>
        </w:rPr>
        <w:t>nas</w:t>
      </w:r>
      <w:r>
        <w:rPr>
          <w:spacing w:val="-5"/>
          <w:sz w:val="24"/>
        </w:rPr>
        <w:t> </w:t>
      </w:r>
      <w:r>
        <w:rPr>
          <w:sz w:val="24"/>
        </w:rPr>
        <w:t>69</w:t>
      </w:r>
      <w:r>
        <w:rPr>
          <w:spacing w:val="-7"/>
          <w:sz w:val="24"/>
        </w:rPr>
        <w:t> </w:t>
      </w:r>
      <w:r>
        <w:rPr>
          <w:sz w:val="24"/>
        </w:rPr>
        <w:t>cidades</w:t>
      </w:r>
      <w:r>
        <w:rPr>
          <w:spacing w:val="-63"/>
          <w:sz w:val="24"/>
        </w:rPr>
        <w:t> </w:t>
      </w:r>
      <w:r>
        <w:rPr>
          <w:sz w:val="24"/>
        </w:rPr>
        <w:t>estratégicas;</w:t>
      </w:r>
    </w:p>
    <w:p>
      <w:pPr>
        <w:pStyle w:val="ListParagraph"/>
        <w:numPr>
          <w:ilvl w:val="0"/>
          <w:numId w:val="5"/>
        </w:numPr>
        <w:tabs>
          <w:tab w:pos="1937" w:val="left" w:leader="none"/>
        </w:tabs>
        <w:spacing w:line="259" w:lineRule="auto" w:before="0" w:after="0"/>
        <w:ind w:left="1533" w:right="756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839038</wp:posOffset>
            </wp:positionH>
            <wp:positionV relativeFrom="paragraph">
              <wp:posOffset>1497807</wp:posOffset>
            </wp:positionV>
            <wp:extent cx="575764" cy="185928"/>
            <wp:effectExtent l="0" t="0" r="0" b="0"/>
            <wp:wrapNone/>
            <wp:docPr id="31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764" cy="185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Cumprir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abrangência</w:t>
      </w:r>
      <w:r>
        <w:rPr>
          <w:spacing w:val="-1"/>
          <w:sz w:val="24"/>
        </w:rPr>
        <w:t> </w:t>
      </w:r>
      <w:r>
        <w:rPr>
          <w:sz w:val="24"/>
        </w:rPr>
        <w:t>mínima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60%</w:t>
      </w:r>
      <w:r>
        <w:rPr>
          <w:spacing w:val="-5"/>
          <w:sz w:val="24"/>
        </w:rPr>
        <w:t> </w:t>
      </w:r>
      <w:r>
        <w:rPr>
          <w:sz w:val="24"/>
        </w:rPr>
        <w:t>dos</w:t>
      </w:r>
      <w:r>
        <w:rPr>
          <w:spacing w:val="-2"/>
          <w:sz w:val="24"/>
        </w:rPr>
        <w:t> </w:t>
      </w:r>
      <w:r>
        <w:rPr>
          <w:sz w:val="24"/>
        </w:rPr>
        <w:t>municípios</w:t>
      </w:r>
      <w:r>
        <w:rPr>
          <w:spacing w:val="-3"/>
          <w:sz w:val="24"/>
        </w:rPr>
        <w:t> </w:t>
      </w:r>
      <w:r>
        <w:rPr>
          <w:sz w:val="24"/>
        </w:rPr>
        <w:t>do</w:t>
      </w:r>
      <w:r>
        <w:rPr>
          <w:spacing w:val="-2"/>
          <w:sz w:val="24"/>
        </w:rPr>
        <w:t> </w:t>
      </w:r>
      <w:r>
        <w:rPr>
          <w:sz w:val="24"/>
        </w:rPr>
        <w:t>estado</w:t>
      </w:r>
      <w:r>
        <w:rPr>
          <w:spacing w:val="-3"/>
          <w:sz w:val="24"/>
        </w:rPr>
        <w:t> </w:t>
      </w:r>
      <w:r>
        <w:rPr>
          <w:sz w:val="24"/>
        </w:rPr>
        <w:t>do</w:t>
      </w:r>
      <w:r>
        <w:rPr>
          <w:spacing w:val="-64"/>
          <w:sz w:val="24"/>
        </w:rPr>
        <w:t> </w:t>
      </w:r>
      <w:r>
        <w:rPr>
          <w:sz w:val="24"/>
        </w:rPr>
        <w:t>Paraná</w:t>
      </w:r>
      <w:r>
        <w:rPr>
          <w:spacing w:val="-2"/>
          <w:sz w:val="24"/>
        </w:rPr>
        <w:t> </w:t>
      </w:r>
      <w:r>
        <w:rPr>
          <w:sz w:val="24"/>
        </w:rPr>
        <w:t>com</w:t>
      </w:r>
      <w:r>
        <w:rPr>
          <w:spacing w:val="-1"/>
          <w:sz w:val="24"/>
        </w:rPr>
        <w:t> </w:t>
      </w:r>
      <w:r>
        <w:rPr>
          <w:sz w:val="24"/>
        </w:rPr>
        <w:t>ao</w:t>
      </w:r>
      <w:r>
        <w:rPr>
          <w:spacing w:val="-4"/>
          <w:sz w:val="24"/>
        </w:rPr>
        <w:t> </w:t>
      </w:r>
      <w:r>
        <w:rPr>
          <w:sz w:val="24"/>
        </w:rPr>
        <w:t>menos</w:t>
      </w:r>
      <w:r>
        <w:rPr>
          <w:spacing w:val="-2"/>
          <w:sz w:val="24"/>
        </w:rPr>
        <w:t> </w:t>
      </w:r>
      <w:r>
        <w:rPr>
          <w:sz w:val="24"/>
        </w:rPr>
        <w:t>01</w:t>
      </w:r>
      <w:r>
        <w:rPr>
          <w:spacing w:val="-2"/>
          <w:sz w:val="24"/>
        </w:rPr>
        <w:t> </w:t>
      </w:r>
      <w:r>
        <w:rPr>
          <w:sz w:val="24"/>
        </w:rPr>
        <w:t>posto</w:t>
      </w:r>
      <w:r>
        <w:rPr>
          <w:spacing w:val="-1"/>
          <w:sz w:val="24"/>
        </w:rPr>
        <w:t> </w:t>
      </w:r>
      <w:r>
        <w:rPr>
          <w:sz w:val="24"/>
        </w:rPr>
        <w:t>credenciado.</w:t>
      </w:r>
    </w:p>
    <w:p>
      <w:pPr>
        <w:pStyle w:val="BodyText"/>
        <w:spacing w:before="6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2664432</wp:posOffset>
            </wp:positionH>
            <wp:positionV relativeFrom="paragraph">
              <wp:posOffset>101718</wp:posOffset>
            </wp:positionV>
            <wp:extent cx="2085755" cy="481012"/>
            <wp:effectExtent l="0" t="0" r="0" b="0"/>
            <wp:wrapTopAndBottom/>
            <wp:docPr id="33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755" cy="481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37.597046pt;margin-top:54.539509pt;width:120.1pt;height:.1pt;mso-position-horizontal-relative:page;mso-position-vertical-relative:paragraph;z-index:-15713792;mso-wrap-distance-left:0;mso-wrap-distance-right:0" coordorigin="4752,1091" coordsize="2402,0" path="m4752,1091l7153,1091e" filled="false" stroked="true" strokeweight=".75599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5"/>
        <w:rPr>
          <w:sz w:val="8"/>
        </w:rPr>
      </w:pPr>
    </w:p>
    <w:p>
      <w:pPr>
        <w:pStyle w:val="BodyText"/>
        <w:spacing w:line="360" w:lineRule="auto" w:before="115"/>
        <w:ind w:left="3244" w:right="3056" w:firstLine="655"/>
      </w:pPr>
      <w:r>
        <w:rPr/>
        <w:t>Gesse Ferreira Lima</w:t>
      </w:r>
      <w:r>
        <w:rPr>
          <w:spacing w:val="1"/>
        </w:rPr>
        <w:t> </w:t>
      </w:r>
      <w:r>
        <w:rPr/>
        <w:t>Gerente</w:t>
      </w:r>
      <w:r>
        <w:rPr>
          <w:spacing w:val="-6"/>
        </w:rPr>
        <w:t> </w:t>
      </w:r>
      <w:r>
        <w:rPr/>
        <w:t>Técnico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Fiscalização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859536</wp:posOffset>
            </wp:positionH>
            <wp:positionV relativeFrom="paragraph">
              <wp:posOffset>135818</wp:posOffset>
            </wp:positionV>
            <wp:extent cx="775715" cy="179832"/>
            <wp:effectExtent l="0" t="0" r="0" b="0"/>
            <wp:wrapTopAndBottom/>
            <wp:docPr id="35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715" cy="179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ind w:left="324"/>
        <w:rPr>
          <w:sz w:val="20"/>
        </w:rPr>
      </w:pPr>
      <w:r>
        <w:rPr>
          <w:sz w:val="20"/>
        </w:rPr>
        <w:pict>
          <v:group style="width:63.15pt;height:14.3pt;mso-position-horizontal-relative:char;mso-position-vertical-relative:line" coordorigin="0,0" coordsize="1263,286">
            <v:shape style="position:absolute;left:0;top:0;width:1263;height:286" type="#_x0000_t75" stroked="false">
              <v:imagedata r:id="rId33" o:title=""/>
            </v:shape>
            <v:shape style="position:absolute;left:0;top:0;width:1263;height:286" type="#_x0000_t202" filled="false" stroked="false">
              <v:textbox inset="0,0,0,0">
                <w:txbxContent>
                  <w:p>
                    <w:pPr>
                      <w:spacing w:before="17"/>
                      <w:ind w:left="72" w:right="69" w:firstLine="0"/>
                      <w:jc w:val="center"/>
                      <w:rPr>
                        <w:rFonts w:ascii="Microsoft Sans Serif"/>
                        <w:sz w:val="7"/>
                      </w:rPr>
                    </w:pPr>
                    <w:r>
                      <w:rPr>
                        <w:rFonts w:ascii="Microsoft Sans Serif"/>
                        <w:color w:val="1A1A1A"/>
                        <w:spacing w:val="-1"/>
                        <w:w w:val="95"/>
                        <w:sz w:val="7"/>
                      </w:rPr>
                      <w:t>Assinado digitalmente </w:t>
                    </w:r>
                    <w:r>
                      <w:rPr>
                        <w:rFonts w:ascii="Microsoft Sans Serif"/>
                        <w:color w:val="1A1A1A"/>
                        <w:w w:val="95"/>
                        <w:sz w:val="7"/>
                      </w:rPr>
                      <w:t>por:</w:t>
                    </w:r>
                  </w:p>
                  <w:p>
                    <w:pPr>
                      <w:spacing w:line="100" w:lineRule="exact" w:before="1"/>
                      <w:ind w:left="73" w:right="69" w:firstLine="0"/>
                      <w:jc w:val="center"/>
                      <w:rPr>
                        <w:rFonts w:ascii="Microsoft Sans Serif"/>
                        <w:sz w:val="9"/>
                      </w:rPr>
                    </w:pPr>
                    <w:r>
                      <w:rPr>
                        <w:rFonts w:ascii="Microsoft Sans Serif"/>
                        <w:spacing w:val="-1"/>
                        <w:w w:val="85"/>
                        <w:sz w:val="9"/>
                      </w:rPr>
                      <w:t>Marcos</w:t>
                    </w:r>
                    <w:r>
                      <w:rPr>
                        <w:rFonts w:ascii="Microsoft Sans Serif"/>
                        <w:w w:val="85"/>
                        <w:sz w:val="9"/>
                      </w:rPr>
                      <w:t> </w:t>
                    </w:r>
                    <w:r>
                      <w:rPr>
                        <w:rFonts w:ascii="Microsoft Sans Serif"/>
                        <w:spacing w:val="-1"/>
                        <w:w w:val="85"/>
                        <w:sz w:val="9"/>
                      </w:rPr>
                      <w:t>Vinicius</w:t>
                    </w:r>
                    <w:r>
                      <w:rPr>
                        <w:rFonts w:ascii="Microsoft Sans Serif"/>
                        <w:spacing w:val="1"/>
                        <w:w w:val="85"/>
                        <w:sz w:val="9"/>
                      </w:rPr>
                      <w:t> </w:t>
                    </w:r>
                    <w:r>
                      <w:rPr>
                        <w:rFonts w:ascii="Microsoft Sans Serif"/>
                        <w:w w:val="85"/>
                        <w:sz w:val="9"/>
                      </w:rPr>
                      <w:t>Rissatto</w:t>
                    </w:r>
                    <w:r>
                      <w:rPr>
                        <w:rFonts w:ascii="Microsoft Sans Serif"/>
                        <w:spacing w:val="-2"/>
                        <w:w w:val="85"/>
                        <w:sz w:val="9"/>
                      </w:rPr>
                      <w:t> </w:t>
                    </w:r>
                    <w:r>
                      <w:rPr>
                        <w:rFonts w:ascii="Microsoft Sans Serif"/>
                        <w:w w:val="85"/>
                        <w:sz w:val="9"/>
                      </w:rPr>
                      <w:t>Ramos</w:t>
                    </w:r>
                  </w:p>
                  <w:p>
                    <w:pPr>
                      <w:spacing w:line="77" w:lineRule="exact" w:before="0"/>
                      <w:ind w:left="69" w:right="69" w:firstLine="0"/>
                      <w:jc w:val="center"/>
                      <w:rPr>
                        <w:rFonts w:ascii="Microsoft Sans Serif"/>
                        <w:sz w:val="7"/>
                      </w:rPr>
                    </w:pPr>
                    <w:r>
                      <w:rPr>
                        <w:rFonts w:ascii="Microsoft Sans Serif"/>
                        <w:color w:val="1A1A1A"/>
                        <w:w w:val="85"/>
                        <w:sz w:val="7"/>
                      </w:rPr>
                      <w:t>Membro</w:t>
                    </w:r>
                    <w:r>
                      <w:rPr>
                        <w:rFonts w:ascii="Microsoft Sans Serif"/>
                        <w:color w:val="1A1A1A"/>
                        <w:spacing w:val="2"/>
                        <w:w w:val="85"/>
                        <w:sz w:val="7"/>
                      </w:rPr>
                      <w:t> </w:t>
                    </w:r>
                    <w:r>
                      <w:rPr>
                        <w:rFonts w:ascii="Microsoft Sans Serif"/>
                        <w:color w:val="1A1A1A"/>
                        <w:w w:val="85"/>
                        <w:sz w:val="7"/>
                      </w:rPr>
                      <w:t>CPL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5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693979</wp:posOffset>
            </wp:positionH>
            <wp:positionV relativeFrom="paragraph">
              <wp:posOffset>108260</wp:posOffset>
            </wp:positionV>
            <wp:extent cx="794681" cy="152400"/>
            <wp:effectExtent l="0" t="0" r="0" b="0"/>
            <wp:wrapTopAndBottom/>
            <wp:docPr id="37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681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27"/>
      <w:footerReference w:type="default" r:id="rId28"/>
      <w:pgSz w:w="11910" w:h="16840"/>
      <w:pgMar w:header="747" w:footer="1242" w:top="940" w:bottom="1440" w:left="960" w:right="9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27.959991pt;margin-top:785.280029pt;width:5.160004pt;height:1.079956pt;mso-position-horizontal-relative:page;mso-position-vertical-relative:page;z-index:-16803328" filled="true" fillcolor="#808080" stroked="false">
          <v:fill type="solid"/>
          <w10:wrap type="none"/>
        </v:rect>
      </w:pict>
    </w:r>
    <w:r>
      <w:rPr/>
      <w:pict>
        <v:shape style="position:absolute;margin-left:38.000038pt;margin-top:768.80896pt;width:490.65pt;height:38.65pt;mso-position-horizontal-relative:page;mso-position-vertical-relative:page;z-index:-16802816" type="#_x0000_t202" filled="false" stroked="false">
          <v:textbox inset="0,0,0,0">
            <w:txbxContent>
              <w:p>
                <w:pPr>
                  <w:spacing w:line="207" w:lineRule="exact" w:before="14"/>
                  <w:ind w:left="2" w:right="3" w:firstLine="0"/>
                  <w:jc w:val="center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color w:val="006666"/>
                    <w:sz w:val="18"/>
                  </w:rPr>
                  <w:t>Conselho</w:t>
                </w:r>
                <w:r>
                  <w:rPr>
                    <w:rFonts w:ascii="Arial" w:hAnsi="Arial"/>
                    <w:b/>
                    <w:color w:val="006666"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color w:val="006666"/>
                    <w:sz w:val="18"/>
                  </w:rPr>
                  <w:t>de</w:t>
                </w:r>
                <w:r>
                  <w:rPr>
                    <w:rFonts w:ascii="Arial" w:hAnsi="Arial"/>
                    <w:b/>
                    <w:color w:val="006666"/>
                    <w:spacing w:val="-2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color w:val="006666"/>
                    <w:sz w:val="18"/>
                  </w:rPr>
                  <w:t>Arquitetura</w:t>
                </w:r>
                <w:r>
                  <w:rPr>
                    <w:rFonts w:ascii="Arial" w:hAnsi="Arial"/>
                    <w:b/>
                    <w:color w:val="006666"/>
                    <w:spacing w:val="-2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color w:val="006666"/>
                    <w:sz w:val="18"/>
                  </w:rPr>
                  <w:t>e</w:t>
                </w:r>
                <w:r>
                  <w:rPr>
                    <w:rFonts w:ascii="Arial" w:hAnsi="Arial"/>
                    <w:b/>
                    <w:color w:val="006666"/>
                    <w:spacing w:val="-2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color w:val="006666"/>
                    <w:sz w:val="18"/>
                  </w:rPr>
                  <w:t>Urbanismo</w:t>
                </w:r>
                <w:r>
                  <w:rPr>
                    <w:rFonts w:ascii="Arial" w:hAnsi="Arial"/>
                    <w:b/>
                    <w:color w:val="006666"/>
                    <w:spacing w:val="-4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color w:val="006666"/>
                    <w:sz w:val="18"/>
                  </w:rPr>
                  <w:t>do</w:t>
                </w:r>
                <w:r>
                  <w:rPr>
                    <w:rFonts w:ascii="Arial" w:hAnsi="Arial"/>
                    <w:b/>
                    <w:color w:val="006666"/>
                    <w:spacing w:val="-1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color w:val="006666"/>
                    <w:sz w:val="18"/>
                  </w:rPr>
                  <w:t>Paraná.</w:t>
                </w:r>
              </w:p>
              <w:p>
                <w:pPr>
                  <w:tabs>
                    <w:tab w:pos="4876" w:val="left" w:leader="none"/>
                  </w:tabs>
                  <w:spacing w:line="207" w:lineRule="exact" w:before="0"/>
                  <w:ind w:left="2" w:right="0" w:firstLine="0"/>
                  <w:jc w:val="center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color w:val="808080"/>
                    <w:sz w:val="18"/>
                  </w:rPr>
                  <w:t>Sede</w:t>
                </w:r>
                <w:r>
                  <w:rPr>
                    <w:rFonts w:ascii="Arial"/>
                    <w:b/>
                    <w:color w:val="808080"/>
                    <w:spacing w:val="-1"/>
                    <w:sz w:val="18"/>
                  </w:rPr>
                  <w:t> </w:t>
                </w:r>
                <w:r>
                  <w:rPr>
                    <w:rFonts w:ascii="Arial"/>
                    <w:b/>
                    <w:color w:val="808080"/>
                    <w:sz w:val="18"/>
                  </w:rPr>
                  <w:t>Av.</w:t>
                </w:r>
                <w:r>
                  <w:rPr>
                    <w:rFonts w:ascii="Arial"/>
                    <w:b/>
                    <w:color w:val="808080"/>
                    <w:spacing w:val="-1"/>
                    <w:sz w:val="18"/>
                  </w:rPr>
                  <w:t> </w:t>
                </w:r>
                <w:r>
                  <w:rPr>
                    <w:rFonts w:ascii="Arial"/>
                    <w:b/>
                    <w:color w:val="808080"/>
                    <w:sz w:val="18"/>
                  </w:rPr>
                  <w:t>Nossa</w:t>
                </w:r>
                <w:r>
                  <w:rPr>
                    <w:rFonts w:ascii="Arial"/>
                    <w:b/>
                    <w:color w:val="808080"/>
                    <w:spacing w:val="-4"/>
                    <w:sz w:val="18"/>
                  </w:rPr>
                  <w:t> </w:t>
                </w:r>
                <w:r>
                  <w:rPr>
                    <w:rFonts w:ascii="Arial"/>
                    <w:b/>
                    <w:color w:val="808080"/>
                    <w:sz w:val="18"/>
                  </w:rPr>
                  <w:t>Senhora</w:t>
                </w:r>
                <w:r>
                  <w:rPr>
                    <w:rFonts w:ascii="Arial"/>
                    <w:b/>
                    <w:color w:val="808080"/>
                    <w:spacing w:val="-5"/>
                    <w:sz w:val="18"/>
                  </w:rPr>
                  <w:t> </w:t>
                </w:r>
                <w:r>
                  <w:rPr>
                    <w:rFonts w:ascii="Arial"/>
                    <w:b/>
                    <w:color w:val="808080"/>
                    <w:sz w:val="18"/>
                  </w:rPr>
                  <w:t>da</w:t>
                </w:r>
                <w:r>
                  <w:rPr>
                    <w:rFonts w:ascii="Arial"/>
                    <w:b/>
                    <w:color w:val="808080"/>
                    <w:spacing w:val="-4"/>
                    <w:sz w:val="18"/>
                  </w:rPr>
                  <w:t> </w:t>
                </w:r>
                <w:r>
                  <w:rPr>
                    <w:rFonts w:ascii="Arial"/>
                    <w:b/>
                    <w:color w:val="808080"/>
                    <w:sz w:val="18"/>
                  </w:rPr>
                  <w:t>Luz,</w:t>
                </w:r>
                <w:r>
                  <w:rPr>
                    <w:rFonts w:ascii="Arial"/>
                    <w:b/>
                    <w:color w:val="808080"/>
                    <w:spacing w:val="-1"/>
                    <w:sz w:val="18"/>
                  </w:rPr>
                  <w:t> </w:t>
                </w:r>
                <w:r>
                  <w:rPr>
                    <w:rFonts w:ascii="Arial"/>
                    <w:b/>
                    <w:color w:val="808080"/>
                    <w:sz w:val="18"/>
                  </w:rPr>
                  <w:t>2.530,</w:t>
                </w:r>
                <w:r>
                  <w:rPr>
                    <w:rFonts w:ascii="Arial"/>
                    <w:b/>
                    <w:color w:val="808080"/>
                    <w:spacing w:val="-1"/>
                    <w:sz w:val="18"/>
                  </w:rPr>
                  <w:t> </w:t>
                </w:r>
                <w:r>
                  <w:rPr>
                    <w:rFonts w:ascii="Arial"/>
                    <w:b/>
                    <w:color w:val="808080"/>
                    <w:sz w:val="18"/>
                  </w:rPr>
                  <w:t>CEP</w:t>
                </w:r>
                <w:r>
                  <w:rPr>
                    <w:rFonts w:ascii="Arial"/>
                    <w:b/>
                    <w:color w:val="808080"/>
                    <w:spacing w:val="-3"/>
                    <w:sz w:val="18"/>
                  </w:rPr>
                  <w:t> </w:t>
                </w:r>
                <w:r>
                  <w:rPr>
                    <w:rFonts w:ascii="Arial"/>
                    <w:b/>
                    <w:color w:val="808080"/>
                    <w:sz w:val="18"/>
                  </w:rPr>
                  <w:t>80045-360</w:t>
                  <w:tab/>
                  <w:t>Curitiba-PR.</w:t>
                </w:r>
                <w:r>
                  <w:rPr>
                    <w:rFonts w:ascii="Arial"/>
                    <w:b/>
                    <w:color w:val="808080"/>
                    <w:spacing w:val="46"/>
                    <w:sz w:val="18"/>
                  </w:rPr>
                  <w:t> </w:t>
                </w:r>
                <w:r>
                  <w:rPr>
                    <w:rFonts w:ascii="Arial"/>
                    <w:b/>
                    <w:color w:val="808080"/>
                    <w:sz w:val="18"/>
                  </w:rPr>
                  <w:t>Fone:</w:t>
                </w:r>
                <w:r>
                  <w:rPr>
                    <w:rFonts w:ascii="Arial"/>
                    <w:b/>
                    <w:color w:val="808080"/>
                    <w:spacing w:val="-4"/>
                    <w:sz w:val="18"/>
                  </w:rPr>
                  <w:t> </w:t>
                </w:r>
                <w:r>
                  <w:rPr>
                    <w:rFonts w:ascii="Arial"/>
                    <w:b/>
                    <w:color w:val="808080"/>
                    <w:sz w:val="18"/>
                  </w:rPr>
                  <w:t>41</w:t>
                </w:r>
                <w:r>
                  <w:rPr>
                    <w:rFonts w:ascii="Arial"/>
                    <w:b/>
                    <w:color w:val="808080"/>
                    <w:spacing w:val="-2"/>
                    <w:sz w:val="18"/>
                  </w:rPr>
                  <w:t> </w:t>
                </w:r>
                <w:r>
                  <w:rPr>
                    <w:rFonts w:ascii="Arial"/>
                    <w:b/>
                    <w:color w:val="808080"/>
                    <w:sz w:val="18"/>
                  </w:rPr>
                  <w:t>3218-0200</w:t>
                </w:r>
              </w:p>
              <w:p>
                <w:pPr>
                  <w:spacing w:before="3"/>
                  <w:ind w:left="2" w:right="2" w:firstLine="0"/>
                  <w:jc w:val="center"/>
                  <w:rPr>
                    <w:sz w:val="14"/>
                  </w:rPr>
                </w:pPr>
                <w:r>
                  <w:rPr>
                    <w:color w:val="808080"/>
                    <w:sz w:val="14"/>
                  </w:rPr>
                  <w:t>Cascavel:</w:t>
                </w:r>
                <w:r>
                  <w:rPr>
                    <w:color w:val="808080"/>
                    <w:spacing w:val="-5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Rua</w:t>
                </w:r>
                <w:r>
                  <w:rPr>
                    <w:color w:val="808080"/>
                    <w:spacing w:val="1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Manoel</w:t>
                </w:r>
                <w:r>
                  <w:rPr>
                    <w:color w:val="808080"/>
                    <w:spacing w:val="-4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Ribas,</w:t>
                </w:r>
                <w:r>
                  <w:rPr>
                    <w:color w:val="808080"/>
                    <w:spacing w:val="-1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2.720,</w:t>
                </w:r>
                <w:r>
                  <w:rPr>
                    <w:color w:val="808080"/>
                    <w:spacing w:val="-3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CEP</w:t>
                </w:r>
                <w:r>
                  <w:rPr>
                    <w:color w:val="808080"/>
                    <w:spacing w:val="-2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85810-170</w:t>
                </w:r>
                <w:r>
                  <w:rPr>
                    <w:color w:val="808080"/>
                    <w:spacing w:val="-3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-</w:t>
                </w:r>
                <w:r>
                  <w:rPr>
                    <w:color w:val="808080"/>
                    <w:spacing w:val="-3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Fone:</w:t>
                </w:r>
                <w:r>
                  <w:rPr>
                    <w:color w:val="808080"/>
                    <w:spacing w:val="-1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45</w:t>
                </w:r>
                <w:r>
                  <w:rPr>
                    <w:color w:val="808080"/>
                    <w:spacing w:val="-1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3229-6546 |</w:t>
                </w:r>
                <w:r>
                  <w:rPr>
                    <w:color w:val="808080"/>
                    <w:spacing w:val="-2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Londrina:</w:t>
                </w:r>
                <w:r>
                  <w:rPr>
                    <w:color w:val="808080"/>
                    <w:spacing w:val="-2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Rua</w:t>
                </w:r>
                <w:r>
                  <w:rPr>
                    <w:color w:val="808080"/>
                    <w:spacing w:val="-1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Paranaguá,</w:t>
                </w:r>
                <w:r>
                  <w:rPr>
                    <w:color w:val="808080"/>
                    <w:spacing w:val="1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300,</w:t>
                </w:r>
                <w:r>
                  <w:rPr>
                    <w:color w:val="808080"/>
                    <w:spacing w:val="-4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Sala</w:t>
                </w:r>
                <w:r>
                  <w:rPr>
                    <w:color w:val="808080"/>
                    <w:spacing w:val="-1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5,</w:t>
                </w:r>
                <w:r>
                  <w:rPr>
                    <w:color w:val="808080"/>
                    <w:spacing w:val="-1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CEP</w:t>
                </w:r>
                <w:r>
                  <w:rPr>
                    <w:color w:val="808080"/>
                    <w:spacing w:val="-3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86020-030</w:t>
                </w:r>
                <w:r>
                  <w:rPr>
                    <w:color w:val="808080"/>
                    <w:spacing w:val="-2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-</w:t>
                </w:r>
                <w:r>
                  <w:rPr>
                    <w:color w:val="808080"/>
                    <w:spacing w:val="35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Fone:</w:t>
                </w:r>
                <w:r>
                  <w:rPr>
                    <w:color w:val="808080"/>
                    <w:spacing w:val="-4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43</w:t>
                </w:r>
                <w:r>
                  <w:rPr>
                    <w:color w:val="808080"/>
                    <w:spacing w:val="-4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3039-0035</w:t>
                </w:r>
                <w:r>
                  <w:rPr>
                    <w:color w:val="808080"/>
                    <w:spacing w:val="-2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|</w:t>
                </w:r>
              </w:p>
              <w:p>
                <w:pPr>
                  <w:spacing w:before="0"/>
                  <w:ind w:left="34" w:right="26" w:firstLine="0"/>
                  <w:jc w:val="center"/>
                  <w:rPr>
                    <w:sz w:val="14"/>
                  </w:rPr>
                </w:pPr>
                <w:r>
                  <w:rPr>
                    <w:color w:val="808080"/>
                    <w:sz w:val="14"/>
                  </w:rPr>
                  <w:t>Maringá:</w:t>
                </w:r>
                <w:r>
                  <w:rPr>
                    <w:color w:val="808080"/>
                    <w:spacing w:val="-5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Av.</w:t>
                </w:r>
                <w:r>
                  <w:rPr>
                    <w:color w:val="808080"/>
                    <w:spacing w:val="-2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Nóbrega,</w:t>
                </w:r>
                <w:r>
                  <w:rPr>
                    <w:color w:val="808080"/>
                    <w:spacing w:val="-4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968,</w:t>
                </w:r>
                <w:r>
                  <w:rPr>
                    <w:color w:val="808080"/>
                    <w:spacing w:val="-2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Sala 3,</w:t>
                </w:r>
                <w:r>
                  <w:rPr>
                    <w:color w:val="808080"/>
                    <w:spacing w:val="-3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CEP 87014-180</w:t>
                </w:r>
                <w:r>
                  <w:rPr>
                    <w:color w:val="808080"/>
                    <w:spacing w:val="-2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-</w:t>
                </w:r>
                <w:r>
                  <w:rPr>
                    <w:color w:val="808080"/>
                    <w:spacing w:val="-2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Fone:</w:t>
                </w:r>
                <w:r>
                  <w:rPr>
                    <w:color w:val="808080"/>
                    <w:spacing w:val="-2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44</w:t>
                </w:r>
                <w:r>
                  <w:rPr>
                    <w:color w:val="808080"/>
                    <w:spacing w:val="-1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3262-5439 |</w:t>
                </w:r>
                <w:r>
                  <w:rPr>
                    <w:color w:val="808080"/>
                    <w:spacing w:val="-5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Pato</w:t>
                </w:r>
                <w:r>
                  <w:rPr>
                    <w:color w:val="808080"/>
                    <w:spacing w:val="-4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Branco:</w:t>
                </w:r>
                <w:r>
                  <w:rPr>
                    <w:color w:val="808080"/>
                    <w:spacing w:val="-1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Rua</w:t>
                </w:r>
                <w:r>
                  <w:rPr>
                    <w:color w:val="808080"/>
                    <w:spacing w:val="-1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Itabira,</w:t>
                </w:r>
                <w:r>
                  <w:rPr>
                    <w:color w:val="808080"/>
                    <w:spacing w:val="-2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1.804,</w:t>
                </w:r>
                <w:r>
                  <w:rPr>
                    <w:color w:val="808080"/>
                    <w:spacing w:val="-5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CEP</w:t>
                </w:r>
                <w:r>
                  <w:rPr>
                    <w:color w:val="808080"/>
                    <w:spacing w:val="-2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85504-430</w:t>
                </w:r>
                <w:r>
                  <w:rPr>
                    <w:color w:val="808080"/>
                    <w:spacing w:val="-1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-</w:t>
                </w:r>
                <w:r>
                  <w:rPr>
                    <w:color w:val="808080"/>
                    <w:spacing w:val="-2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Fone:</w:t>
                </w:r>
                <w:r>
                  <w:rPr>
                    <w:color w:val="808080"/>
                    <w:spacing w:val="-2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46</w:t>
                </w:r>
                <w:r>
                  <w:rPr>
                    <w:color w:val="808080"/>
                    <w:spacing w:val="-1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3025-2622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27.959991pt;margin-top:785.280029pt;width:5.160004pt;height:1.079956pt;mso-position-horizontal-relative:page;mso-position-vertical-relative:page;z-index:-16801792" filled="true" fillcolor="#808080" stroked="false">
          <v:fill type="solid"/>
          <w10:wrap type="none"/>
        </v:rect>
      </w:pict>
    </w:r>
    <w:r>
      <w:rPr/>
      <w:pict>
        <v:rect style="position:absolute;margin-left:83.639999pt;margin-top:700.440002pt;width:6.840002pt;height:1.320007pt;mso-position-horizontal-relative:page;mso-position-vertical-relative:page;z-index:-16801280" filled="true" fillcolor="#000000" stroked="false">
          <v:fill type="solid"/>
          <w10:wrap type="none"/>
        </v:rect>
      </w:pict>
    </w:r>
    <w:r>
      <w:rPr/>
      <w:pict>
        <v:rect style="position:absolute;margin-left:83.639999pt;margin-top:679.799988pt;width:6.840002pt;height:1.319962pt;mso-position-horizontal-relative:page;mso-position-vertical-relative:page;z-index:-16800768" filled="true" fillcolor="#000000" stroked="false">
          <v:fill type="solid"/>
          <w10:wrap type="none"/>
        </v:rect>
      </w:pict>
    </w:r>
    <w:r>
      <w:rPr/>
      <w:pict>
        <v:rect style="position:absolute;margin-left:92.400002pt;margin-top:659.160034pt;width:6.840007pt;height:1.320007pt;mso-position-horizontal-relative:page;mso-position-vertical-relative:page;z-index:-16800256" filled="true" fillcolor="#000000" stroked="false">
          <v:fill type="solid"/>
          <w10:wrap type="none"/>
        </v:rect>
      </w:pict>
    </w:r>
    <w:r>
      <w:rPr/>
      <w:pict>
        <v:rect style="position:absolute;margin-left:80.400002pt;margin-top:638.400024pt;width:6.840002pt;height:1.320007pt;mso-position-horizontal-relative:page;mso-position-vertical-relative:page;z-index:-16799744" filled="true" fillcolor="#000000" stroked="false">
          <v:fill type="solid"/>
          <w10:wrap type="none"/>
        </v:rect>
      </w:pict>
    </w:r>
    <w:r>
      <w:rPr/>
      <w:pict>
        <v:rect style="position:absolute;margin-left:93pt;margin-top:617.880005pt;width:6.839996pt;height:1.080002pt;mso-position-horizontal-relative:page;mso-position-vertical-relative:page;z-index:-16799232" filled="true" fillcolor="#000000" stroked="false">
          <v:fill type="solid"/>
          <w10:wrap type="none"/>
        </v:rect>
      </w:pict>
    </w:r>
    <w:r>
      <w:rPr/>
      <w:pict>
        <v:shape style="position:absolute;margin-left:38.000038pt;margin-top:768.80896pt;width:490.65pt;height:38.65pt;mso-position-horizontal-relative:page;mso-position-vertical-relative:page;z-index:-16798720" type="#_x0000_t202" filled="false" stroked="false">
          <v:textbox inset="0,0,0,0">
            <w:txbxContent>
              <w:p>
                <w:pPr>
                  <w:spacing w:line="207" w:lineRule="exact" w:before="14"/>
                  <w:ind w:left="2" w:right="3" w:firstLine="0"/>
                  <w:jc w:val="center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color w:val="006666"/>
                    <w:sz w:val="18"/>
                  </w:rPr>
                  <w:t>Conselho</w:t>
                </w:r>
                <w:r>
                  <w:rPr>
                    <w:rFonts w:ascii="Arial" w:hAnsi="Arial"/>
                    <w:b/>
                    <w:color w:val="006666"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color w:val="006666"/>
                    <w:sz w:val="18"/>
                  </w:rPr>
                  <w:t>de</w:t>
                </w:r>
                <w:r>
                  <w:rPr>
                    <w:rFonts w:ascii="Arial" w:hAnsi="Arial"/>
                    <w:b/>
                    <w:color w:val="006666"/>
                    <w:spacing w:val="-2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color w:val="006666"/>
                    <w:sz w:val="18"/>
                  </w:rPr>
                  <w:t>Arquitetura</w:t>
                </w:r>
                <w:r>
                  <w:rPr>
                    <w:rFonts w:ascii="Arial" w:hAnsi="Arial"/>
                    <w:b/>
                    <w:color w:val="006666"/>
                    <w:spacing w:val="-2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color w:val="006666"/>
                    <w:sz w:val="18"/>
                  </w:rPr>
                  <w:t>e</w:t>
                </w:r>
                <w:r>
                  <w:rPr>
                    <w:rFonts w:ascii="Arial" w:hAnsi="Arial"/>
                    <w:b/>
                    <w:color w:val="006666"/>
                    <w:spacing w:val="-2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color w:val="006666"/>
                    <w:sz w:val="18"/>
                  </w:rPr>
                  <w:t>Urbanismo</w:t>
                </w:r>
                <w:r>
                  <w:rPr>
                    <w:rFonts w:ascii="Arial" w:hAnsi="Arial"/>
                    <w:b/>
                    <w:color w:val="006666"/>
                    <w:spacing w:val="-4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color w:val="006666"/>
                    <w:sz w:val="18"/>
                  </w:rPr>
                  <w:t>do</w:t>
                </w:r>
                <w:r>
                  <w:rPr>
                    <w:rFonts w:ascii="Arial" w:hAnsi="Arial"/>
                    <w:b/>
                    <w:color w:val="006666"/>
                    <w:spacing w:val="-1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color w:val="006666"/>
                    <w:sz w:val="18"/>
                  </w:rPr>
                  <w:t>Paraná.</w:t>
                </w:r>
              </w:p>
              <w:p>
                <w:pPr>
                  <w:tabs>
                    <w:tab w:pos="4876" w:val="left" w:leader="none"/>
                  </w:tabs>
                  <w:spacing w:line="207" w:lineRule="exact" w:before="0"/>
                  <w:ind w:left="2" w:right="0" w:firstLine="0"/>
                  <w:jc w:val="center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color w:val="808080"/>
                    <w:sz w:val="18"/>
                  </w:rPr>
                  <w:t>Sede</w:t>
                </w:r>
                <w:r>
                  <w:rPr>
                    <w:rFonts w:ascii="Arial"/>
                    <w:b/>
                    <w:color w:val="808080"/>
                    <w:spacing w:val="-1"/>
                    <w:sz w:val="18"/>
                  </w:rPr>
                  <w:t> </w:t>
                </w:r>
                <w:r>
                  <w:rPr>
                    <w:rFonts w:ascii="Arial"/>
                    <w:b/>
                    <w:color w:val="808080"/>
                    <w:sz w:val="18"/>
                  </w:rPr>
                  <w:t>Av.</w:t>
                </w:r>
                <w:r>
                  <w:rPr>
                    <w:rFonts w:ascii="Arial"/>
                    <w:b/>
                    <w:color w:val="808080"/>
                    <w:spacing w:val="-1"/>
                    <w:sz w:val="18"/>
                  </w:rPr>
                  <w:t> </w:t>
                </w:r>
                <w:r>
                  <w:rPr>
                    <w:rFonts w:ascii="Arial"/>
                    <w:b/>
                    <w:color w:val="808080"/>
                    <w:sz w:val="18"/>
                  </w:rPr>
                  <w:t>Nossa</w:t>
                </w:r>
                <w:r>
                  <w:rPr>
                    <w:rFonts w:ascii="Arial"/>
                    <w:b/>
                    <w:color w:val="808080"/>
                    <w:spacing w:val="-4"/>
                    <w:sz w:val="18"/>
                  </w:rPr>
                  <w:t> </w:t>
                </w:r>
                <w:r>
                  <w:rPr>
                    <w:rFonts w:ascii="Arial"/>
                    <w:b/>
                    <w:color w:val="808080"/>
                    <w:sz w:val="18"/>
                  </w:rPr>
                  <w:t>Senhora</w:t>
                </w:r>
                <w:r>
                  <w:rPr>
                    <w:rFonts w:ascii="Arial"/>
                    <w:b/>
                    <w:color w:val="808080"/>
                    <w:spacing w:val="-5"/>
                    <w:sz w:val="18"/>
                  </w:rPr>
                  <w:t> </w:t>
                </w:r>
                <w:r>
                  <w:rPr>
                    <w:rFonts w:ascii="Arial"/>
                    <w:b/>
                    <w:color w:val="808080"/>
                    <w:sz w:val="18"/>
                  </w:rPr>
                  <w:t>da</w:t>
                </w:r>
                <w:r>
                  <w:rPr>
                    <w:rFonts w:ascii="Arial"/>
                    <w:b/>
                    <w:color w:val="808080"/>
                    <w:spacing w:val="-4"/>
                    <w:sz w:val="18"/>
                  </w:rPr>
                  <w:t> </w:t>
                </w:r>
                <w:r>
                  <w:rPr>
                    <w:rFonts w:ascii="Arial"/>
                    <w:b/>
                    <w:color w:val="808080"/>
                    <w:sz w:val="18"/>
                  </w:rPr>
                  <w:t>Luz,</w:t>
                </w:r>
                <w:r>
                  <w:rPr>
                    <w:rFonts w:ascii="Arial"/>
                    <w:b/>
                    <w:color w:val="808080"/>
                    <w:spacing w:val="-1"/>
                    <w:sz w:val="18"/>
                  </w:rPr>
                  <w:t> </w:t>
                </w:r>
                <w:r>
                  <w:rPr>
                    <w:rFonts w:ascii="Arial"/>
                    <w:b/>
                    <w:color w:val="808080"/>
                    <w:sz w:val="18"/>
                  </w:rPr>
                  <w:t>2.530,</w:t>
                </w:r>
                <w:r>
                  <w:rPr>
                    <w:rFonts w:ascii="Arial"/>
                    <w:b/>
                    <w:color w:val="808080"/>
                    <w:spacing w:val="-1"/>
                    <w:sz w:val="18"/>
                  </w:rPr>
                  <w:t> </w:t>
                </w:r>
                <w:r>
                  <w:rPr>
                    <w:rFonts w:ascii="Arial"/>
                    <w:b/>
                    <w:color w:val="808080"/>
                    <w:sz w:val="18"/>
                  </w:rPr>
                  <w:t>CEP</w:t>
                </w:r>
                <w:r>
                  <w:rPr>
                    <w:rFonts w:ascii="Arial"/>
                    <w:b/>
                    <w:color w:val="808080"/>
                    <w:spacing w:val="-3"/>
                    <w:sz w:val="18"/>
                  </w:rPr>
                  <w:t> </w:t>
                </w:r>
                <w:r>
                  <w:rPr>
                    <w:rFonts w:ascii="Arial"/>
                    <w:b/>
                    <w:color w:val="808080"/>
                    <w:sz w:val="18"/>
                  </w:rPr>
                  <w:t>80045-360</w:t>
                  <w:tab/>
                  <w:t>Curitiba-PR.</w:t>
                </w:r>
                <w:r>
                  <w:rPr>
                    <w:rFonts w:ascii="Arial"/>
                    <w:b/>
                    <w:color w:val="808080"/>
                    <w:spacing w:val="46"/>
                    <w:sz w:val="18"/>
                  </w:rPr>
                  <w:t> </w:t>
                </w:r>
                <w:r>
                  <w:rPr>
                    <w:rFonts w:ascii="Arial"/>
                    <w:b/>
                    <w:color w:val="808080"/>
                    <w:sz w:val="18"/>
                  </w:rPr>
                  <w:t>Fone:</w:t>
                </w:r>
                <w:r>
                  <w:rPr>
                    <w:rFonts w:ascii="Arial"/>
                    <w:b/>
                    <w:color w:val="808080"/>
                    <w:spacing w:val="-4"/>
                    <w:sz w:val="18"/>
                  </w:rPr>
                  <w:t> </w:t>
                </w:r>
                <w:r>
                  <w:rPr>
                    <w:rFonts w:ascii="Arial"/>
                    <w:b/>
                    <w:color w:val="808080"/>
                    <w:sz w:val="18"/>
                  </w:rPr>
                  <w:t>41</w:t>
                </w:r>
                <w:r>
                  <w:rPr>
                    <w:rFonts w:ascii="Arial"/>
                    <w:b/>
                    <w:color w:val="808080"/>
                    <w:spacing w:val="-2"/>
                    <w:sz w:val="18"/>
                  </w:rPr>
                  <w:t> </w:t>
                </w:r>
                <w:r>
                  <w:rPr>
                    <w:rFonts w:ascii="Arial"/>
                    <w:b/>
                    <w:color w:val="808080"/>
                    <w:sz w:val="18"/>
                  </w:rPr>
                  <w:t>3218-0200</w:t>
                </w:r>
              </w:p>
              <w:p>
                <w:pPr>
                  <w:spacing w:before="3"/>
                  <w:ind w:left="2" w:right="2" w:firstLine="0"/>
                  <w:jc w:val="center"/>
                  <w:rPr>
                    <w:sz w:val="14"/>
                  </w:rPr>
                </w:pPr>
                <w:r>
                  <w:rPr>
                    <w:color w:val="808080"/>
                    <w:sz w:val="14"/>
                  </w:rPr>
                  <w:t>Cascavel:</w:t>
                </w:r>
                <w:r>
                  <w:rPr>
                    <w:color w:val="808080"/>
                    <w:spacing w:val="-5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Rua</w:t>
                </w:r>
                <w:r>
                  <w:rPr>
                    <w:color w:val="808080"/>
                    <w:spacing w:val="1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Manoel</w:t>
                </w:r>
                <w:r>
                  <w:rPr>
                    <w:color w:val="808080"/>
                    <w:spacing w:val="-4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Ribas,</w:t>
                </w:r>
                <w:r>
                  <w:rPr>
                    <w:color w:val="808080"/>
                    <w:spacing w:val="-1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2.720,</w:t>
                </w:r>
                <w:r>
                  <w:rPr>
                    <w:color w:val="808080"/>
                    <w:spacing w:val="-3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CEP</w:t>
                </w:r>
                <w:r>
                  <w:rPr>
                    <w:color w:val="808080"/>
                    <w:spacing w:val="-2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85810-170</w:t>
                </w:r>
                <w:r>
                  <w:rPr>
                    <w:color w:val="808080"/>
                    <w:spacing w:val="-3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-</w:t>
                </w:r>
                <w:r>
                  <w:rPr>
                    <w:color w:val="808080"/>
                    <w:spacing w:val="-3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Fone:</w:t>
                </w:r>
                <w:r>
                  <w:rPr>
                    <w:color w:val="808080"/>
                    <w:spacing w:val="-1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45</w:t>
                </w:r>
                <w:r>
                  <w:rPr>
                    <w:color w:val="808080"/>
                    <w:spacing w:val="-1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3229-6546 |</w:t>
                </w:r>
                <w:r>
                  <w:rPr>
                    <w:color w:val="808080"/>
                    <w:spacing w:val="-2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Londrina:</w:t>
                </w:r>
                <w:r>
                  <w:rPr>
                    <w:color w:val="808080"/>
                    <w:spacing w:val="-2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Rua</w:t>
                </w:r>
                <w:r>
                  <w:rPr>
                    <w:color w:val="808080"/>
                    <w:spacing w:val="-1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Paranaguá,</w:t>
                </w:r>
                <w:r>
                  <w:rPr>
                    <w:color w:val="808080"/>
                    <w:spacing w:val="1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300,</w:t>
                </w:r>
                <w:r>
                  <w:rPr>
                    <w:color w:val="808080"/>
                    <w:spacing w:val="-4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Sala</w:t>
                </w:r>
                <w:r>
                  <w:rPr>
                    <w:color w:val="808080"/>
                    <w:spacing w:val="-1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5,</w:t>
                </w:r>
                <w:r>
                  <w:rPr>
                    <w:color w:val="808080"/>
                    <w:spacing w:val="-1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CEP</w:t>
                </w:r>
                <w:r>
                  <w:rPr>
                    <w:color w:val="808080"/>
                    <w:spacing w:val="-3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86020-030</w:t>
                </w:r>
                <w:r>
                  <w:rPr>
                    <w:color w:val="808080"/>
                    <w:spacing w:val="-2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-</w:t>
                </w:r>
                <w:r>
                  <w:rPr>
                    <w:color w:val="808080"/>
                    <w:spacing w:val="35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Fone:</w:t>
                </w:r>
                <w:r>
                  <w:rPr>
                    <w:color w:val="808080"/>
                    <w:spacing w:val="-4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43</w:t>
                </w:r>
                <w:r>
                  <w:rPr>
                    <w:color w:val="808080"/>
                    <w:spacing w:val="-4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3039-0035</w:t>
                </w:r>
                <w:r>
                  <w:rPr>
                    <w:color w:val="808080"/>
                    <w:spacing w:val="-2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|</w:t>
                </w:r>
              </w:p>
              <w:p>
                <w:pPr>
                  <w:spacing w:before="0"/>
                  <w:ind w:left="34" w:right="26" w:firstLine="0"/>
                  <w:jc w:val="center"/>
                  <w:rPr>
                    <w:sz w:val="14"/>
                  </w:rPr>
                </w:pPr>
                <w:r>
                  <w:rPr>
                    <w:color w:val="808080"/>
                    <w:sz w:val="14"/>
                  </w:rPr>
                  <w:t>Maringá:</w:t>
                </w:r>
                <w:r>
                  <w:rPr>
                    <w:color w:val="808080"/>
                    <w:spacing w:val="-5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Av.</w:t>
                </w:r>
                <w:r>
                  <w:rPr>
                    <w:color w:val="808080"/>
                    <w:spacing w:val="-2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Nóbrega,</w:t>
                </w:r>
                <w:r>
                  <w:rPr>
                    <w:color w:val="808080"/>
                    <w:spacing w:val="-4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968,</w:t>
                </w:r>
                <w:r>
                  <w:rPr>
                    <w:color w:val="808080"/>
                    <w:spacing w:val="-2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Sala 3,</w:t>
                </w:r>
                <w:r>
                  <w:rPr>
                    <w:color w:val="808080"/>
                    <w:spacing w:val="-3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CEP 87014-180</w:t>
                </w:r>
                <w:r>
                  <w:rPr>
                    <w:color w:val="808080"/>
                    <w:spacing w:val="-2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-</w:t>
                </w:r>
                <w:r>
                  <w:rPr>
                    <w:color w:val="808080"/>
                    <w:spacing w:val="-2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Fone:</w:t>
                </w:r>
                <w:r>
                  <w:rPr>
                    <w:color w:val="808080"/>
                    <w:spacing w:val="-2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44</w:t>
                </w:r>
                <w:r>
                  <w:rPr>
                    <w:color w:val="808080"/>
                    <w:spacing w:val="-1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3262-5439 |</w:t>
                </w:r>
                <w:r>
                  <w:rPr>
                    <w:color w:val="808080"/>
                    <w:spacing w:val="-5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Pato</w:t>
                </w:r>
                <w:r>
                  <w:rPr>
                    <w:color w:val="808080"/>
                    <w:spacing w:val="-4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Branco:</w:t>
                </w:r>
                <w:r>
                  <w:rPr>
                    <w:color w:val="808080"/>
                    <w:spacing w:val="-1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Rua</w:t>
                </w:r>
                <w:r>
                  <w:rPr>
                    <w:color w:val="808080"/>
                    <w:spacing w:val="-1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Itabira,</w:t>
                </w:r>
                <w:r>
                  <w:rPr>
                    <w:color w:val="808080"/>
                    <w:spacing w:val="-2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1.804,</w:t>
                </w:r>
                <w:r>
                  <w:rPr>
                    <w:color w:val="808080"/>
                    <w:spacing w:val="-5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CEP</w:t>
                </w:r>
                <w:r>
                  <w:rPr>
                    <w:color w:val="808080"/>
                    <w:spacing w:val="-2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85504-430</w:t>
                </w:r>
                <w:r>
                  <w:rPr>
                    <w:color w:val="808080"/>
                    <w:spacing w:val="-1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-</w:t>
                </w:r>
                <w:r>
                  <w:rPr>
                    <w:color w:val="808080"/>
                    <w:spacing w:val="-2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Fone:</w:t>
                </w:r>
                <w:r>
                  <w:rPr>
                    <w:color w:val="808080"/>
                    <w:spacing w:val="-2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46</w:t>
                </w:r>
                <w:r>
                  <w:rPr>
                    <w:color w:val="808080"/>
                    <w:spacing w:val="-1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3025-2622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27.959991pt;margin-top:785.280029pt;width:5.160004pt;height:1.079956pt;mso-position-horizontal-relative:page;mso-position-vertical-relative:page;z-index:-16797696" filled="true" fillcolor="#808080" stroked="false">
          <v:fill type="solid"/>
          <w10:wrap type="none"/>
        </v:rect>
      </w:pict>
    </w:r>
    <w:r>
      <w:rPr/>
      <w:pict>
        <v:shape style="position:absolute;margin-left:38.000038pt;margin-top:768.80896pt;width:490.65pt;height:38.65pt;mso-position-horizontal-relative:page;mso-position-vertical-relative:page;z-index:-16797184" type="#_x0000_t202" filled="false" stroked="false">
          <v:textbox inset="0,0,0,0">
            <w:txbxContent>
              <w:p>
                <w:pPr>
                  <w:spacing w:line="207" w:lineRule="exact" w:before="14"/>
                  <w:ind w:left="2" w:right="3" w:firstLine="0"/>
                  <w:jc w:val="center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color w:val="006666"/>
                    <w:sz w:val="18"/>
                  </w:rPr>
                  <w:t>Conselho</w:t>
                </w:r>
                <w:r>
                  <w:rPr>
                    <w:rFonts w:ascii="Arial" w:hAnsi="Arial"/>
                    <w:b/>
                    <w:color w:val="006666"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color w:val="006666"/>
                    <w:sz w:val="18"/>
                  </w:rPr>
                  <w:t>de</w:t>
                </w:r>
                <w:r>
                  <w:rPr>
                    <w:rFonts w:ascii="Arial" w:hAnsi="Arial"/>
                    <w:b/>
                    <w:color w:val="006666"/>
                    <w:spacing w:val="-2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color w:val="006666"/>
                    <w:sz w:val="18"/>
                  </w:rPr>
                  <w:t>Arquitetura</w:t>
                </w:r>
                <w:r>
                  <w:rPr>
                    <w:rFonts w:ascii="Arial" w:hAnsi="Arial"/>
                    <w:b/>
                    <w:color w:val="006666"/>
                    <w:spacing w:val="-2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color w:val="006666"/>
                    <w:sz w:val="18"/>
                  </w:rPr>
                  <w:t>e</w:t>
                </w:r>
                <w:r>
                  <w:rPr>
                    <w:rFonts w:ascii="Arial" w:hAnsi="Arial"/>
                    <w:b/>
                    <w:color w:val="006666"/>
                    <w:spacing w:val="-2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color w:val="006666"/>
                    <w:sz w:val="18"/>
                  </w:rPr>
                  <w:t>Urbanismo</w:t>
                </w:r>
                <w:r>
                  <w:rPr>
                    <w:rFonts w:ascii="Arial" w:hAnsi="Arial"/>
                    <w:b/>
                    <w:color w:val="006666"/>
                    <w:spacing w:val="-4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color w:val="006666"/>
                    <w:sz w:val="18"/>
                  </w:rPr>
                  <w:t>do</w:t>
                </w:r>
                <w:r>
                  <w:rPr>
                    <w:rFonts w:ascii="Arial" w:hAnsi="Arial"/>
                    <w:b/>
                    <w:color w:val="006666"/>
                    <w:spacing w:val="-1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color w:val="006666"/>
                    <w:sz w:val="18"/>
                  </w:rPr>
                  <w:t>Paraná.</w:t>
                </w:r>
              </w:p>
              <w:p>
                <w:pPr>
                  <w:tabs>
                    <w:tab w:pos="4876" w:val="left" w:leader="none"/>
                  </w:tabs>
                  <w:spacing w:line="207" w:lineRule="exact" w:before="0"/>
                  <w:ind w:left="2" w:right="0" w:firstLine="0"/>
                  <w:jc w:val="center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color w:val="808080"/>
                    <w:sz w:val="18"/>
                  </w:rPr>
                  <w:t>Sede</w:t>
                </w:r>
                <w:r>
                  <w:rPr>
                    <w:rFonts w:ascii="Arial"/>
                    <w:b/>
                    <w:color w:val="808080"/>
                    <w:spacing w:val="-1"/>
                    <w:sz w:val="18"/>
                  </w:rPr>
                  <w:t> </w:t>
                </w:r>
                <w:r>
                  <w:rPr>
                    <w:rFonts w:ascii="Arial"/>
                    <w:b/>
                    <w:color w:val="808080"/>
                    <w:sz w:val="18"/>
                  </w:rPr>
                  <w:t>Av.</w:t>
                </w:r>
                <w:r>
                  <w:rPr>
                    <w:rFonts w:ascii="Arial"/>
                    <w:b/>
                    <w:color w:val="808080"/>
                    <w:spacing w:val="-1"/>
                    <w:sz w:val="18"/>
                  </w:rPr>
                  <w:t> </w:t>
                </w:r>
                <w:r>
                  <w:rPr>
                    <w:rFonts w:ascii="Arial"/>
                    <w:b/>
                    <w:color w:val="808080"/>
                    <w:sz w:val="18"/>
                  </w:rPr>
                  <w:t>Nossa</w:t>
                </w:r>
                <w:r>
                  <w:rPr>
                    <w:rFonts w:ascii="Arial"/>
                    <w:b/>
                    <w:color w:val="808080"/>
                    <w:spacing w:val="-4"/>
                    <w:sz w:val="18"/>
                  </w:rPr>
                  <w:t> </w:t>
                </w:r>
                <w:r>
                  <w:rPr>
                    <w:rFonts w:ascii="Arial"/>
                    <w:b/>
                    <w:color w:val="808080"/>
                    <w:sz w:val="18"/>
                  </w:rPr>
                  <w:t>Senhora</w:t>
                </w:r>
                <w:r>
                  <w:rPr>
                    <w:rFonts w:ascii="Arial"/>
                    <w:b/>
                    <w:color w:val="808080"/>
                    <w:spacing w:val="-5"/>
                    <w:sz w:val="18"/>
                  </w:rPr>
                  <w:t> </w:t>
                </w:r>
                <w:r>
                  <w:rPr>
                    <w:rFonts w:ascii="Arial"/>
                    <w:b/>
                    <w:color w:val="808080"/>
                    <w:sz w:val="18"/>
                  </w:rPr>
                  <w:t>da</w:t>
                </w:r>
                <w:r>
                  <w:rPr>
                    <w:rFonts w:ascii="Arial"/>
                    <w:b/>
                    <w:color w:val="808080"/>
                    <w:spacing w:val="-4"/>
                    <w:sz w:val="18"/>
                  </w:rPr>
                  <w:t> </w:t>
                </w:r>
                <w:r>
                  <w:rPr>
                    <w:rFonts w:ascii="Arial"/>
                    <w:b/>
                    <w:color w:val="808080"/>
                    <w:sz w:val="18"/>
                  </w:rPr>
                  <w:t>Luz,</w:t>
                </w:r>
                <w:r>
                  <w:rPr>
                    <w:rFonts w:ascii="Arial"/>
                    <w:b/>
                    <w:color w:val="808080"/>
                    <w:spacing w:val="-1"/>
                    <w:sz w:val="18"/>
                  </w:rPr>
                  <w:t> </w:t>
                </w:r>
                <w:r>
                  <w:rPr>
                    <w:rFonts w:ascii="Arial"/>
                    <w:b/>
                    <w:color w:val="808080"/>
                    <w:sz w:val="18"/>
                  </w:rPr>
                  <w:t>2.530,</w:t>
                </w:r>
                <w:r>
                  <w:rPr>
                    <w:rFonts w:ascii="Arial"/>
                    <w:b/>
                    <w:color w:val="808080"/>
                    <w:spacing w:val="-1"/>
                    <w:sz w:val="18"/>
                  </w:rPr>
                  <w:t> </w:t>
                </w:r>
                <w:r>
                  <w:rPr>
                    <w:rFonts w:ascii="Arial"/>
                    <w:b/>
                    <w:color w:val="808080"/>
                    <w:sz w:val="18"/>
                  </w:rPr>
                  <w:t>CEP</w:t>
                </w:r>
                <w:r>
                  <w:rPr>
                    <w:rFonts w:ascii="Arial"/>
                    <w:b/>
                    <w:color w:val="808080"/>
                    <w:spacing w:val="-3"/>
                    <w:sz w:val="18"/>
                  </w:rPr>
                  <w:t> </w:t>
                </w:r>
                <w:r>
                  <w:rPr>
                    <w:rFonts w:ascii="Arial"/>
                    <w:b/>
                    <w:color w:val="808080"/>
                    <w:sz w:val="18"/>
                  </w:rPr>
                  <w:t>80045-360</w:t>
                  <w:tab/>
                  <w:t>Curitiba-PR.</w:t>
                </w:r>
                <w:r>
                  <w:rPr>
                    <w:rFonts w:ascii="Arial"/>
                    <w:b/>
                    <w:color w:val="808080"/>
                    <w:spacing w:val="46"/>
                    <w:sz w:val="18"/>
                  </w:rPr>
                  <w:t> </w:t>
                </w:r>
                <w:r>
                  <w:rPr>
                    <w:rFonts w:ascii="Arial"/>
                    <w:b/>
                    <w:color w:val="808080"/>
                    <w:sz w:val="18"/>
                  </w:rPr>
                  <w:t>Fone:</w:t>
                </w:r>
                <w:r>
                  <w:rPr>
                    <w:rFonts w:ascii="Arial"/>
                    <w:b/>
                    <w:color w:val="808080"/>
                    <w:spacing w:val="-4"/>
                    <w:sz w:val="18"/>
                  </w:rPr>
                  <w:t> </w:t>
                </w:r>
                <w:r>
                  <w:rPr>
                    <w:rFonts w:ascii="Arial"/>
                    <w:b/>
                    <w:color w:val="808080"/>
                    <w:sz w:val="18"/>
                  </w:rPr>
                  <w:t>41</w:t>
                </w:r>
                <w:r>
                  <w:rPr>
                    <w:rFonts w:ascii="Arial"/>
                    <w:b/>
                    <w:color w:val="808080"/>
                    <w:spacing w:val="-2"/>
                    <w:sz w:val="18"/>
                  </w:rPr>
                  <w:t> </w:t>
                </w:r>
                <w:r>
                  <w:rPr>
                    <w:rFonts w:ascii="Arial"/>
                    <w:b/>
                    <w:color w:val="808080"/>
                    <w:sz w:val="18"/>
                  </w:rPr>
                  <w:t>3218-0200</w:t>
                </w:r>
              </w:p>
              <w:p>
                <w:pPr>
                  <w:spacing w:before="3"/>
                  <w:ind w:left="2" w:right="2" w:firstLine="0"/>
                  <w:jc w:val="center"/>
                  <w:rPr>
                    <w:sz w:val="14"/>
                  </w:rPr>
                </w:pPr>
                <w:r>
                  <w:rPr>
                    <w:color w:val="808080"/>
                    <w:sz w:val="14"/>
                  </w:rPr>
                  <w:t>Cascavel:</w:t>
                </w:r>
                <w:r>
                  <w:rPr>
                    <w:color w:val="808080"/>
                    <w:spacing w:val="-5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Rua</w:t>
                </w:r>
                <w:r>
                  <w:rPr>
                    <w:color w:val="808080"/>
                    <w:spacing w:val="1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Manoel</w:t>
                </w:r>
                <w:r>
                  <w:rPr>
                    <w:color w:val="808080"/>
                    <w:spacing w:val="-4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Ribas,</w:t>
                </w:r>
                <w:r>
                  <w:rPr>
                    <w:color w:val="808080"/>
                    <w:spacing w:val="-1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2.720,</w:t>
                </w:r>
                <w:r>
                  <w:rPr>
                    <w:color w:val="808080"/>
                    <w:spacing w:val="-3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CEP</w:t>
                </w:r>
                <w:r>
                  <w:rPr>
                    <w:color w:val="808080"/>
                    <w:spacing w:val="-2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85810-170</w:t>
                </w:r>
                <w:r>
                  <w:rPr>
                    <w:color w:val="808080"/>
                    <w:spacing w:val="-3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-</w:t>
                </w:r>
                <w:r>
                  <w:rPr>
                    <w:color w:val="808080"/>
                    <w:spacing w:val="-3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Fone:</w:t>
                </w:r>
                <w:r>
                  <w:rPr>
                    <w:color w:val="808080"/>
                    <w:spacing w:val="-1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45</w:t>
                </w:r>
                <w:r>
                  <w:rPr>
                    <w:color w:val="808080"/>
                    <w:spacing w:val="-1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3229-6546 |</w:t>
                </w:r>
                <w:r>
                  <w:rPr>
                    <w:color w:val="808080"/>
                    <w:spacing w:val="-2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Londrina:</w:t>
                </w:r>
                <w:r>
                  <w:rPr>
                    <w:color w:val="808080"/>
                    <w:spacing w:val="-2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Rua</w:t>
                </w:r>
                <w:r>
                  <w:rPr>
                    <w:color w:val="808080"/>
                    <w:spacing w:val="-1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Paranaguá,</w:t>
                </w:r>
                <w:r>
                  <w:rPr>
                    <w:color w:val="808080"/>
                    <w:spacing w:val="1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300,</w:t>
                </w:r>
                <w:r>
                  <w:rPr>
                    <w:color w:val="808080"/>
                    <w:spacing w:val="-4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Sala</w:t>
                </w:r>
                <w:r>
                  <w:rPr>
                    <w:color w:val="808080"/>
                    <w:spacing w:val="-1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5,</w:t>
                </w:r>
                <w:r>
                  <w:rPr>
                    <w:color w:val="808080"/>
                    <w:spacing w:val="-1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CEP</w:t>
                </w:r>
                <w:r>
                  <w:rPr>
                    <w:color w:val="808080"/>
                    <w:spacing w:val="-3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86020-030</w:t>
                </w:r>
                <w:r>
                  <w:rPr>
                    <w:color w:val="808080"/>
                    <w:spacing w:val="-2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-</w:t>
                </w:r>
                <w:r>
                  <w:rPr>
                    <w:color w:val="808080"/>
                    <w:spacing w:val="35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Fone:</w:t>
                </w:r>
                <w:r>
                  <w:rPr>
                    <w:color w:val="808080"/>
                    <w:spacing w:val="-4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43</w:t>
                </w:r>
                <w:r>
                  <w:rPr>
                    <w:color w:val="808080"/>
                    <w:spacing w:val="-4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3039-0035</w:t>
                </w:r>
                <w:r>
                  <w:rPr>
                    <w:color w:val="808080"/>
                    <w:spacing w:val="-2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|</w:t>
                </w:r>
              </w:p>
              <w:p>
                <w:pPr>
                  <w:spacing w:before="0"/>
                  <w:ind w:left="34" w:right="26" w:firstLine="0"/>
                  <w:jc w:val="center"/>
                  <w:rPr>
                    <w:sz w:val="14"/>
                  </w:rPr>
                </w:pPr>
                <w:r>
                  <w:rPr>
                    <w:color w:val="808080"/>
                    <w:sz w:val="14"/>
                  </w:rPr>
                  <w:t>Maringá:</w:t>
                </w:r>
                <w:r>
                  <w:rPr>
                    <w:color w:val="808080"/>
                    <w:spacing w:val="-5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Av.</w:t>
                </w:r>
                <w:r>
                  <w:rPr>
                    <w:color w:val="808080"/>
                    <w:spacing w:val="-2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Nóbrega,</w:t>
                </w:r>
                <w:r>
                  <w:rPr>
                    <w:color w:val="808080"/>
                    <w:spacing w:val="-4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968,</w:t>
                </w:r>
                <w:r>
                  <w:rPr>
                    <w:color w:val="808080"/>
                    <w:spacing w:val="-2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Sala 3,</w:t>
                </w:r>
                <w:r>
                  <w:rPr>
                    <w:color w:val="808080"/>
                    <w:spacing w:val="-3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CEP 87014-180</w:t>
                </w:r>
                <w:r>
                  <w:rPr>
                    <w:color w:val="808080"/>
                    <w:spacing w:val="-2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-</w:t>
                </w:r>
                <w:r>
                  <w:rPr>
                    <w:color w:val="808080"/>
                    <w:spacing w:val="-2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Fone:</w:t>
                </w:r>
                <w:r>
                  <w:rPr>
                    <w:color w:val="808080"/>
                    <w:spacing w:val="-2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44</w:t>
                </w:r>
                <w:r>
                  <w:rPr>
                    <w:color w:val="808080"/>
                    <w:spacing w:val="-1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3262-5439 |</w:t>
                </w:r>
                <w:r>
                  <w:rPr>
                    <w:color w:val="808080"/>
                    <w:spacing w:val="-5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Pato</w:t>
                </w:r>
                <w:r>
                  <w:rPr>
                    <w:color w:val="808080"/>
                    <w:spacing w:val="-4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Branco:</w:t>
                </w:r>
                <w:r>
                  <w:rPr>
                    <w:color w:val="808080"/>
                    <w:spacing w:val="-1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Rua</w:t>
                </w:r>
                <w:r>
                  <w:rPr>
                    <w:color w:val="808080"/>
                    <w:spacing w:val="-1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Itabira,</w:t>
                </w:r>
                <w:r>
                  <w:rPr>
                    <w:color w:val="808080"/>
                    <w:spacing w:val="-2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1.804,</w:t>
                </w:r>
                <w:r>
                  <w:rPr>
                    <w:color w:val="808080"/>
                    <w:spacing w:val="-5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CEP</w:t>
                </w:r>
                <w:r>
                  <w:rPr>
                    <w:color w:val="808080"/>
                    <w:spacing w:val="-2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85504-430</w:t>
                </w:r>
                <w:r>
                  <w:rPr>
                    <w:color w:val="808080"/>
                    <w:spacing w:val="-1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-</w:t>
                </w:r>
                <w:r>
                  <w:rPr>
                    <w:color w:val="808080"/>
                    <w:spacing w:val="-2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Fone:</w:t>
                </w:r>
                <w:r>
                  <w:rPr>
                    <w:color w:val="808080"/>
                    <w:spacing w:val="-2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46</w:t>
                </w:r>
                <w:r>
                  <w:rPr>
                    <w:color w:val="808080"/>
                    <w:spacing w:val="-1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3025-2622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27.959991pt;margin-top:785.280029pt;width:5.160004pt;height:1.079956pt;mso-position-horizontal-relative:page;mso-position-vertical-relative:page;z-index:-16796160" filled="true" fillcolor="#808080" stroked="false">
          <v:fill type="solid"/>
          <w10:wrap type="none"/>
        </v:rect>
      </w:pict>
    </w:r>
    <w:r>
      <w:rPr/>
      <w:pict>
        <v:shape style="position:absolute;margin-left:38.000038pt;margin-top:768.80896pt;width:490.65pt;height:38.65pt;mso-position-horizontal-relative:page;mso-position-vertical-relative:page;z-index:-16795648" type="#_x0000_t202" filled="false" stroked="false">
          <v:textbox inset="0,0,0,0">
            <w:txbxContent>
              <w:p>
                <w:pPr>
                  <w:spacing w:line="207" w:lineRule="exact" w:before="14"/>
                  <w:ind w:left="2" w:right="3" w:firstLine="0"/>
                  <w:jc w:val="center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color w:val="006666"/>
                    <w:sz w:val="18"/>
                  </w:rPr>
                  <w:t>Conselho</w:t>
                </w:r>
                <w:r>
                  <w:rPr>
                    <w:rFonts w:ascii="Arial" w:hAnsi="Arial"/>
                    <w:b/>
                    <w:color w:val="006666"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color w:val="006666"/>
                    <w:sz w:val="18"/>
                  </w:rPr>
                  <w:t>de</w:t>
                </w:r>
                <w:r>
                  <w:rPr>
                    <w:rFonts w:ascii="Arial" w:hAnsi="Arial"/>
                    <w:b/>
                    <w:color w:val="006666"/>
                    <w:spacing w:val="-2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color w:val="006666"/>
                    <w:sz w:val="18"/>
                  </w:rPr>
                  <w:t>Arquitetura</w:t>
                </w:r>
                <w:r>
                  <w:rPr>
                    <w:rFonts w:ascii="Arial" w:hAnsi="Arial"/>
                    <w:b/>
                    <w:color w:val="006666"/>
                    <w:spacing w:val="-2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color w:val="006666"/>
                    <w:sz w:val="18"/>
                  </w:rPr>
                  <w:t>e</w:t>
                </w:r>
                <w:r>
                  <w:rPr>
                    <w:rFonts w:ascii="Arial" w:hAnsi="Arial"/>
                    <w:b/>
                    <w:color w:val="006666"/>
                    <w:spacing w:val="-2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color w:val="006666"/>
                    <w:sz w:val="18"/>
                  </w:rPr>
                  <w:t>Urbanismo</w:t>
                </w:r>
                <w:r>
                  <w:rPr>
                    <w:rFonts w:ascii="Arial" w:hAnsi="Arial"/>
                    <w:b/>
                    <w:color w:val="006666"/>
                    <w:spacing w:val="-4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color w:val="006666"/>
                    <w:sz w:val="18"/>
                  </w:rPr>
                  <w:t>do</w:t>
                </w:r>
                <w:r>
                  <w:rPr>
                    <w:rFonts w:ascii="Arial" w:hAnsi="Arial"/>
                    <w:b/>
                    <w:color w:val="006666"/>
                    <w:spacing w:val="-1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color w:val="006666"/>
                    <w:sz w:val="18"/>
                  </w:rPr>
                  <w:t>Paraná.</w:t>
                </w:r>
              </w:p>
              <w:p>
                <w:pPr>
                  <w:tabs>
                    <w:tab w:pos="4876" w:val="left" w:leader="none"/>
                  </w:tabs>
                  <w:spacing w:line="207" w:lineRule="exact" w:before="0"/>
                  <w:ind w:left="2" w:right="0" w:firstLine="0"/>
                  <w:jc w:val="center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color w:val="808080"/>
                    <w:sz w:val="18"/>
                  </w:rPr>
                  <w:t>Sede</w:t>
                </w:r>
                <w:r>
                  <w:rPr>
                    <w:rFonts w:ascii="Arial"/>
                    <w:b/>
                    <w:color w:val="808080"/>
                    <w:spacing w:val="-1"/>
                    <w:sz w:val="18"/>
                  </w:rPr>
                  <w:t> </w:t>
                </w:r>
                <w:r>
                  <w:rPr>
                    <w:rFonts w:ascii="Arial"/>
                    <w:b/>
                    <w:color w:val="808080"/>
                    <w:sz w:val="18"/>
                  </w:rPr>
                  <w:t>Av.</w:t>
                </w:r>
                <w:r>
                  <w:rPr>
                    <w:rFonts w:ascii="Arial"/>
                    <w:b/>
                    <w:color w:val="808080"/>
                    <w:spacing w:val="-1"/>
                    <w:sz w:val="18"/>
                  </w:rPr>
                  <w:t> </w:t>
                </w:r>
                <w:r>
                  <w:rPr>
                    <w:rFonts w:ascii="Arial"/>
                    <w:b/>
                    <w:color w:val="808080"/>
                    <w:sz w:val="18"/>
                  </w:rPr>
                  <w:t>Nossa</w:t>
                </w:r>
                <w:r>
                  <w:rPr>
                    <w:rFonts w:ascii="Arial"/>
                    <w:b/>
                    <w:color w:val="808080"/>
                    <w:spacing w:val="-4"/>
                    <w:sz w:val="18"/>
                  </w:rPr>
                  <w:t> </w:t>
                </w:r>
                <w:r>
                  <w:rPr>
                    <w:rFonts w:ascii="Arial"/>
                    <w:b/>
                    <w:color w:val="808080"/>
                    <w:sz w:val="18"/>
                  </w:rPr>
                  <w:t>Senhora</w:t>
                </w:r>
                <w:r>
                  <w:rPr>
                    <w:rFonts w:ascii="Arial"/>
                    <w:b/>
                    <w:color w:val="808080"/>
                    <w:spacing w:val="-5"/>
                    <w:sz w:val="18"/>
                  </w:rPr>
                  <w:t> </w:t>
                </w:r>
                <w:r>
                  <w:rPr>
                    <w:rFonts w:ascii="Arial"/>
                    <w:b/>
                    <w:color w:val="808080"/>
                    <w:sz w:val="18"/>
                  </w:rPr>
                  <w:t>da</w:t>
                </w:r>
                <w:r>
                  <w:rPr>
                    <w:rFonts w:ascii="Arial"/>
                    <w:b/>
                    <w:color w:val="808080"/>
                    <w:spacing w:val="-4"/>
                    <w:sz w:val="18"/>
                  </w:rPr>
                  <w:t> </w:t>
                </w:r>
                <w:r>
                  <w:rPr>
                    <w:rFonts w:ascii="Arial"/>
                    <w:b/>
                    <w:color w:val="808080"/>
                    <w:sz w:val="18"/>
                  </w:rPr>
                  <w:t>Luz,</w:t>
                </w:r>
                <w:r>
                  <w:rPr>
                    <w:rFonts w:ascii="Arial"/>
                    <w:b/>
                    <w:color w:val="808080"/>
                    <w:spacing w:val="-1"/>
                    <w:sz w:val="18"/>
                  </w:rPr>
                  <w:t> </w:t>
                </w:r>
                <w:r>
                  <w:rPr>
                    <w:rFonts w:ascii="Arial"/>
                    <w:b/>
                    <w:color w:val="808080"/>
                    <w:sz w:val="18"/>
                  </w:rPr>
                  <w:t>2.530,</w:t>
                </w:r>
                <w:r>
                  <w:rPr>
                    <w:rFonts w:ascii="Arial"/>
                    <w:b/>
                    <w:color w:val="808080"/>
                    <w:spacing w:val="-1"/>
                    <w:sz w:val="18"/>
                  </w:rPr>
                  <w:t> </w:t>
                </w:r>
                <w:r>
                  <w:rPr>
                    <w:rFonts w:ascii="Arial"/>
                    <w:b/>
                    <w:color w:val="808080"/>
                    <w:sz w:val="18"/>
                  </w:rPr>
                  <w:t>CEP</w:t>
                </w:r>
                <w:r>
                  <w:rPr>
                    <w:rFonts w:ascii="Arial"/>
                    <w:b/>
                    <w:color w:val="808080"/>
                    <w:spacing w:val="-3"/>
                    <w:sz w:val="18"/>
                  </w:rPr>
                  <w:t> </w:t>
                </w:r>
                <w:r>
                  <w:rPr>
                    <w:rFonts w:ascii="Arial"/>
                    <w:b/>
                    <w:color w:val="808080"/>
                    <w:sz w:val="18"/>
                  </w:rPr>
                  <w:t>80045-360</w:t>
                  <w:tab/>
                  <w:t>Curitiba-PR.</w:t>
                </w:r>
                <w:r>
                  <w:rPr>
                    <w:rFonts w:ascii="Arial"/>
                    <w:b/>
                    <w:color w:val="808080"/>
                    <w:spacing w:val="46"/>
                    <w:sz w:val="18"/>
                  </w:rPr>
                  <w:t> </w:t>
                </w:r>
                <w:r>
                  <w:rPr>
                    <w:rFonts w:ascii="Arial"/>
                    <w:b/>
                    <w:color w:val="808080"/>
                    <w:sz w:val="18"/>
                  </w:rPr>
                  <w:t>Fone:</w:t>
                </w:r>
                <w:r>
                  <w:rPr>
                    <w:rFonts w:ascii="Arial"/>
                    <w:b/>
                    <w:color w:val="808080"/>
                    <w:spacing w:val="-4"/>
                    <w:sz w:val="18"/>
                  </w:rPr>
                  <w:t> </w:t>
                </w:r>
                <w:r>
                  <w:rPr>
                    <w:rFonts w:ascii="Arial"/>
                    <w:b/>
                    <w:color w:val="808080"/>
                    <w:sz w:val="18"/>
                  </w:rPr>
                  <w:t>41</w:t>
                </w:r>
                <w:r>
                  <w:rPr>
                    <w:rFonts w:ascii="Arial"/>
                    <w:b/>
                    <w:color w:val="808080"/>
                    <w:spacing w:val="-2"/>
                    <w:sz w:val="18"/>
                  </w:rPr>
                  <w:t> </w:t>
                </w:r>
                <w:r>
                  <w:rPr>
                    <w:rFonts w:ascii="Arial"/>
                    <w:b/>
                    <w:color w:val="808080"/>
                    <w:sz w:val="18"/>
                  </w:rPr>
                  <w:t>3218-0200</w:t>
                </w:r>
              </w:p>
              <w:p>
                <w:pPr>
                  <w:spacing w:before="3"/>
                  <w:ind w:left="2" w:right="2" w:firstLine="0"/>
                  <w:jc w:val="center"/>
                  <w:rPr>
                    <w:sz w:val="14"/>
                  </w:rPr>
                </w:pPr>
                <w:r>
                  <w:rPr>
                    <w:color w:val="808080"/>
                    <w:sz w:val="14"/>
                  </w:rPr>
                  <w:t>Cascavel:</w:t>
                </w:r>
                <w:r>
                  <w:rPr>
                    <w:color w:val="808080"/>
                    <w:spacing w:val="-5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Rua</w:t>
                </w:r>
                <w:r>
                  <w:rPr>
                    <w:color w:val="808080"/>
                    <w:spacing w:val="1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Manoel</w:t>
                </w:r>
                <w:r>
                  <w:rPr>
                    <w:color w:val="808080"/>
                    <w:spacing w:val="-4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Ribas,</w:t>
                </w:r>
                <w:r>
                  <w:rPr>
                    <w:color w:val="808080"/>
                    <w:spacing w:val="-1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2.720,</w:t>
                </w:r>
                <w:r>
                  <w:rPr>
                    <w:color w:val="808080"/>
                    <w:spacing w:val="-3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CEP</w:t>
                </w:r>
                <w:r>
                  <w:rPr>
                    <w:color w:val="808080"/>
                    <w:spacing w:val="-2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85810-170</w:t>
                </w:r>
                <w:r>
                  <w:rPr>
                    <w:color w:val="808080"/>
                    <w:spacing w:val="-3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-</w:t>
                </w:r>
                <w:r>
                  <w:rPr>
                    <w:color w:val="808080"/>
                    <w:spacing w:val="-3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Fone:</w:t>
                </w:r>
                <w:r>
                  <w:rPr>
                    <w:color w:val="808080"/>
                    <w:spacing w:val="-1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45</w:t>
                </w:r>
                <w:r>
                  <w:rPr>
                    <w:color w:val="808080"/>
                    <w:spacing w:val="-1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3229-6546 |</w:t>
                </w:r>
                <w:r>
                  <w:rPr>
                    <w:color w:val="808080"/>
                    <w:spacing w:val="-2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Londrina:</w:t>
                </w:r>
                <w:r>
                  <w:rPr>
                    <w:color w:val="808080"/>
                    <w:spacing w:val="-2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Rua</w:t>
                </w:r>
                <w:r>
                  <w:rPr>
                    <w:color w:val="808080"/>
                    <w:spacing w:val="-1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Paranaguá,</w:t>
                </w:r>
                <w:r>
                  <w:rPr>
                    <w:color w:val="808080"/>
                    <w:spacing w:val="1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300,</w:t>
                </w:r>
                <w:r>
                  <w:rPr>
                    <w:color w:val="808080"/>
                    <w:spacing w:val="-4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Sala</w:t>
                </w:r>
                <w:r>
                  <w:rPr>
                    <w:color w:val="808080"/>
                    <w:spacing w:val="-1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5,</w:t>
                </w:r>
                <w:r>
                  <w:rPr>
                    <w:color w:val="808080"/>
                    <w:spacing w:val="-1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CEP</w:t>
                </w:r>
                <w:r>
                  <w:rPr>
                    <w:color w:val="808080"/>
                    <w:spacing w:val="-3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86020-030</w:t>
                </w:r>
                <w:r>
                  <w:rPr>
                    <w:color w:val="808080"/>
                    <w:spacing w:val="-2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-</w:t>
                </w:r>
                <w:r>
                  <w:rPr>
                    <w:color w:val="808080"/>
                    <w:spacing w:val="35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Fone:</w:t>
                </w:r>
                <w:r>
                  <w:rPr>
                    <w:color w:val="808080"/>
                    <w:spacing w:val="-4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43</w:t>
                </w:r>
                <w:r>
                  <w:rPr>
                    <w:color w:val="808080"/>
                    <w:spacing w:val="-4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3039-0035</w:t>
                </w:r>
                <w:r>
                  <w:rPr>
                    <w:color w:val="808080"/>
                    <w:spacing w:val="-2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|</w:t>
                </w:r>
              </w:p>
              <w:p>
                <w:pPr>
                  <w:spacing w:before="0"/>
                  <w:ind w:left="34" w:right="26" w:firstLine="0"/>
                  <w:jc w:val="center"/>
                  <w:rPr>
                    <w:sz w:val="14"/>
                  </w:rPr>
                </w:pPr>
                <w:r>
                  <w:rPr>
                    <w:color w:val="808080"/>
                    <w:sz w:val="14"/>
                  </w:rPr>
                  <w:t>Maringá:</w:t>
                </w:r>
                <w:r>
                  <w:rPr>
                    <w:color w:val="808080"/>
                    <w:spacing w:val="-5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Av.</w:t>
                </w:r>
                <w:r>
                  <w:rPr>
                    <w:color w:val="808080"/>
                    <w:spacing w:val="-2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Nóbrega,</w:t>
                </w:r>
                <w:r>
                  <w:rPr>
                    <w:color w:val="808080"/>
                    <w:spacing w:val="-4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968,</w:t>
                </w:r>
                <w:r>
                  <w:rPr>
                    <w:color w:val="808080"/>
                    <w:spacing w:val="-2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Sala 3,</w:t>
                </w:r>
                <w:r>
                  <w:rPr>
                    <w:color w:val="808080"/>
                    <w:spacing w:val="-3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CEP 87014-180</w:t>
                </w:r>
                <w:r>
                  <w:rPr>
                    <w:color w:val="808080"/>
                    <w:spacing w:val="-2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-</w:t>
                </w:r>
                <w:r>
                  <w:rPr>
                    <w:color w:val="808080"/>
                    <w:spacing w:val="-2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Fone:</w:t>
                </w:r>
                <w:r>
                  <w:rPr>
                    <w:color w:val="808080"/>
                    <w:spacing w:val="-2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44</w:t>
                </w:r>
                <w:r>
                  <w:rPr>
                    <w:color w:val="808080"/>
                    <w:spacing w:val="-1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3262-5439 |</w:t>
                </w:r>
                <w:r>
                  <w:rPr>
                    <w:color w:val="808080"/>
                    <w:spacing w:val="-5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Pato</w:t>
                </w:r>
                <w:r>
                  <w:rPr>
                    <w:color w:val="808080"/>
                    <w:spacing w:val="-4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Branco:</w:t>
                </w:r>
                <w:r>
                  <w:rPr>
                    <w:color w:val="808080"/>
                    <w:spacing w:val="-1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Rua</w:t>
                </w:r>
                <w:r>
                  <w:rPr>
                    <w:color w:val="808080"/>
                    <w:spacing w:val="-1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Itabira,</w:t>
                </w:r>
                <w:r>
                  <w:rPr>
                    <w:color w:val="808080"/>
                    <w:spacing w:val="-2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1.804,</w:t>
                </w:r>
                <w:r>
                  <w:rPr>
                    <w:color w:val="808080"/>
                    <w:spacing w:val="-5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CEP</w:t>
                </w:r>
                <w:r>
                  <w:rPr>
                    <w:color w:val="808080"/>
                    <w:spacing w:val="-2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85504-430</w:t>
                </w:r>
                <w:r>
                  <w:rPr>
                    <w:color w:val="808080"/>
                    <w:spacing w:val="-1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-</w:t>
                </w:r>
                <w:r>
                  <w:rPr>
                    <w:color w:val="808080"/>
                    <w:spacing w:val="-2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Fone:</w:t>
                </w:r>
                <w:r>
                  <w:rPr>
                    <w:color w:val="808080"/>
                    <w:spacing w:val="-2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46</w:t>
                </w:r>
                <w:r>
                  <w:rPr>
                    <w:color w:val="808080"/>
                    <w:spacing w:val="-1"/>
                    <w:sz w:val="14"/>
                  </w:rPr>
                  <w:t> </w:t>
                </w:r>
                <w:r>
                  <w:rPr>
                    <w:color w:val="808080"/>
                    <w:sz w:val="14"/>
                  </w:rPr>
                  <w:t>3025-2622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512128">
          <wp:simplePos x="0" y="0"/>
          <wp:positionH relativeFrom="page">
            <wp:posOffset>160019</wp:posOffset>
          </wp:positionH>
          <wp:positionV relativeFrom="page">
            <wp:posOffset>210311</wp:posOffset>
          </wp:positionV>
          <wp:extent cx="5402579" cy="632460"/>
          <wp:effectExtent l="0" t="0" r="0" b="0"/>
          <wp:wrapNone/>
          <wp:docPr id="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402579" cy="632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08.555084pt;margin-top:36.408043pt;width:36.950pt;height:12pt;mso-position-horizontal-relative:page;mso-position-vertical-relative:page;z-index:-16803840" type="#_x0000_t202" filled="false" stroked="false">
          <v:textbox inset="0,0,0,0">
            <w:txbxContent>
              <w:p>
                <w:pPr>
                  <w:spacing w:line="223" w:lineRule="exact" w:before="0"/>
                  <w:ind w:left="60" w:right="0" w:firstLine="0"/>
                  <w:jc w:val="left"/>
                  <w:rPr>
                    <w:rFonts w:ascii="Calibri"/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  <w:r>
                  <w:rPr>
                    <w:rFonts w:ascii="Calibri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de</w:t>
                </w:r>
                <w:r>
                  <w:rPr>
                    <w:rFonts w:ascii="Calibri"/>
                    <w:spacing w:val="-2"/>
                    <w:sz w:val="20"/>
                  </w:rPr>
                  <w:t> </w:t>
                </w:r>
                <w:r>
                  <w:rPr>
                    <w:rFonts w:ascii="Calibri"/>
                    <w:b/>
                    <w:sz w:val="20"/>
                  </w:rPr>
                  <w:t>10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8.555084pt;margin-top:36.408043pt;width:36.950pt;height:12pt;mso-position-horizontal-relative:page;mso-position-vertical-relative:page;z-index:-16802304" type="#_x0000_t202" filled="false" stroked="false">
          <v:textbox inset="0,0,0,0">
            <w:txbxContent>
              <w:p>
                <w:pPr>
                  <w:spacing w:line="223" w:lineRule="exact" w:before="0"/>
                  <w:ind w:left="60" w:right="0" w:firstLine="0"/>
                  <w:jc w:val="left"/>
                  <w:rPr>
                    <w:rFonts w:ascii="Calibri"/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  <w:r>
                  <w:rPr>
                    <w:rFonts w:ascii="Calibri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de</w:t>
                </w:r>
                <w:r>
                  <w:rPr>
                    <w:rFonts w:ascii="Calibri"/>
                    <w:spacing w:val="-2"/>
                    <w:sz w:val="20"/>
                  </w:rPr>
                  <w:t> </w:t>
                </w:r>
                <w:r>
                  <w:rPr>
                    <w:rFonts w:ascii="Calibri"/>
                    <w:b/>
                    <w:sz w:val="20"/>
                  </w:rPr>
                  <w:t>10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8.555084pt;margin-top:36.408043pt;width:36.950pt;height:12pt;mso-position-horizontal-relative:page;mso-position-vertical-relative:page;z-index:-16798208" type="#_x0000_t202" filled="false" stroked="false">
          <v:textbox inset="0,0,0,0">
            <w:txbxContent>
              <w:p>
                <w:pPr>
                  <w:spacing w:line="223" w:lineRule="exact" w:before="0"/>
                  <w:ind w:left="60" w:right="0" w:firstLine="0"/>
                  <w:jc w:val="left"/>
                  <w:rPr>
                    <w:rFonts w:ascii="Calibri"/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  <w:r>
                  <w:rPr>
                    <w:rFonts w:ascii="Calibri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de</w:t>
                </w:r>
                <w:r>
                  <w:rPr>
                    <w:rFonts w:ascii="Calibri"/>
                    <w:spacing w:val="-2"/>
                    <w:sz w:val="20"/>
                  </w:rPr>
                  <w:t> </w:t>
                </w:r>
                <w:r>
                  <w:rPr>
                    <w:rFonts w:ascii="Calibri"/>
                    <w:b/>
                    <w:sz w:val="20"/>
                  </w:rPr>
                  <w:t>10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5.515594pt;margin-top:36.408043pt;width:37pt;height:12pt;mso-position-horizontal-relative:page;mso-position-vertical-relative:page;z-index:-16796672" type="#_x0000_t202" filled="false" stroked="false">
          <v:textbox inset="0,0,0,0">
            <w:txbxContent>
              <w:p>
                <w:pPr>
                  <w:spacing w:line="223" w:lineRule="exact" w:before="0"/>
                  <w:ind w:left="20" w:right="0" w:firstLine="0"/>
                  <w:jc w:val="left"/>
                  <w:rPr>
                    <w:rFonts w:ascii="Calibri"/>
                    <w:b/>
                    <w:sz w:val="20"/>
                  </w:rPr>
                </w:pPr>
                <w:r>
                  <w:rPr>
                    <w:rFonts w:ascii="Calibri"/>
                    <w:b/>
                    <w:sz w:val="20"/>
                  </w:rPr>
                  <w:t>10</w:t>
                </w:r>
                <w:r>
                  <w:rPr>
                    <w:rFonts w:ascii="Calibri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de</w:t>
                </w:r>
                <w:r>
                  <w:rPr>
                    <w:rFonts w:ascii="Calibri"/>
                    <w:spacing w:val="-2"/>
                    <w:sz w:val="20"/>
                  </w:rPr>
                  <w:t> </w:t>
                </w:r>
                <w:r>
                  <w:rPr>
                    <w:rFonts w:ascii="Calibri"/>
                    <w:b/>
                    <w:sz w:val="20"/>
                  </w:rPr>
                  <w:t>10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1"/>
      <w:numFmt w:val="decimalZero"/>
      <w:lvlText w:val="%1."/>
      <w:lvlJc w:val="left"/>
      <w:pPr>
        <w:ind w:left="1533" w:hanging="404"/>
        <w:jc w:val="left"/>
      </w:pPr>
      <w:rPr>
        <w:rFonts w:hint="default" w:ascii="Arial" w:hAnsi="Arial" w:eastAsia="Arial" w:cs="Arial"/>
        <w:b/>
        <w:bCs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384" w:hanging="40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229" w:hanging="40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073" w:hanging="40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918" w:hanging="40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763" w:hanging="40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607" w:hanging="40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452" w:hanging="40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297" w:hanging="404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5"/>
      <w:numFmt w:val="decimal"/>
      <w:lvlText w:val="%1."/>
      <w:lvlJc w:val="left"/>
      <w:pPr>
        <w:ind w:left="395" w:hanging="269"/>
        <w:jc w:val="left"/>
      </w:pPr>
      <w:rPr>
        <w:rFonts w:hint="default" w:ascii="Arial" w:hAnsi="Arial" w:eastAsia="Arial" w:cs="Arial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530" w:hanging="404"/>
        <w:jc w:val="left"/>
      </w:pPr>
      <w:rPr>
        <w:rFonts w:hint="default" w:ascii="Arial" w:hAnsi="Arial" w:eastAsia="Arial" w:cs="Arial"/>
        <w:b/>
        <w:bCs/>
        <w:w w:val="100"/>
        <w:sz w:val="24"/>
        <w:szCs w:val="24"/>
        <w:lang w:val="pt-PT" w:eastAsia="en-US" w:bidi="ar-SA"/>
      </w:rPr>
    </w:lvl>
    <w:lvl w:ilvl="2">
      <w:start w:val="1"/>
      <w:numFmt w:val="lowerLetter"/>
      <w:lvlText w:val="(%3)"/>
      <w:lvlJc w:val="left"/>
      <w:pPr>
        <w:ind w:left="1420" w:hanging="370"/>
        <w:jc w:val="left"/>
      </w:pPr>
      <w:rPr>
        <w:rFonts w:hint="default" w:ascii="Arial" w:hAnsi="Arial" w:eastAsia="Arial" w:cs="Arial"/>
        <w:b/>
        <w:bCs/>
        <w:spacing w:val="-1"/>
        <w:w w:val="100"/>
        <w:sz w:val="24"/>
        <w:szCs w:val="24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490" w:hanging="37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561" w:hanging="37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632" w:hanging="37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703" w:hanging="37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774" w:hanging="37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844" w:hanging="370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7"/>
      <w:numFmt w:val="upperLetter"/>
      <w:lvlText w:val="(%1)"/>
      <w:lvlJc w:val="left"/>
      <w:pPr>
        <w:ind w:left="731" w:hanging="615"/>
        <w:jc w:val="left"/>
      </w:pPr>
      <w:rPr>
        <w:rFonts w:hint="default" w:ascii="Arial MT" w:hAnsi="Arial MT" w:eastAsia="Arial MT" w:cs="Arial MT"/>
        <w:spacing w:val="-1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2."/>
      <w:lvlJc w:val="left"/>
      <w:pPr>
        <w:ind w:left="1365" w:hanging="341"/>
        <w:jc w:val="left"/>
      </w:pPr>
      <w:rPr>
        <w:rFonts w:hint="default" w:ascii="Arial" w:hAnsi="Arial" w:eastAsia="Arial" w:cs="Arial"/>
        <w:b/>
        <w:bCs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318" w:hanging="34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276" w:hanging="34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235" w:hanging="34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193" w:hanging="34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152" w:hanging="34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110" w:hanging="34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069" w:hanging="341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4"/>
      <w:numFmt w:val="decimal"/>
      <w:lvlText w:val="%1."/>
      <w:lvlJc w:val="left"/>
      <w:pPr>
        <w:ind w:left="386" w:hanging="269"/>
        <w:jc w:val="left"/>
      </w:pPr>
      <w:rPr>
        <w:rFonts w:hint="default" w:ascii="Arial" w:hAnsi="Arial" w:eastAsia="Arial" w:cs="Arial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523" w:hanging="406"/>
        <w:jc w:val="left"/>
      </w:pPr>
      <w:rPr>
        <w:rFonts w:hint="default" w:ascii="Arial" w:hAnsi="Arial" w:eastAsia="Arial" w:cs="Arial"/>
        <w:b/>
        <w:bCs/>
        <w:w w:val="100"/>
        <w:sz w:val="24"/>
        <w:szCs w:val="24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1591" w:hanging="226"/>
        <w:jc w:val="left"/>
      </w:pPr>
      <w:rPr>
        <w:rFonts w:hint="default" w:ascii="Arial MT" w:hAnsi="Arial MT" w:eastAsia="Arial MT" w:cs="Arial MT"/>
        <w:w w:val="100"/>
        <w:sz w:val="22"/>
        <w:szCs w:val="22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648" w:hanging="22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696" w:hanging="22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744" w:hanging="22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793" w:hanging="22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841" w:hanging="22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889" w:hanging="226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Zero"/>
      <w:lvlText w:val="%1."/>
      <w:lvlJc w:val="left"/>
      <w:pPr>
        <w:ind w:left="520" w:hanging="404"/>
        <w:jc w:val="left"/>
      </w:pPr>
      <w:rPr>
        <w:rFonts w:hint="default" w:ascii="Arial" w:hAnsi="Arial" w:eastAsia="Arial" w:cs="Arial"/>
        <w:b/>
        <w:bCs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466" w:hanging="40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413" w:hanging="40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359" w:hanging="40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306" w:hanging="40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253" w:hanging="40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199" w:hanging="40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146" w:hanging="40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093" w:hanging="404"/>
      </w:pPr>
      <w:rPr>
        <w:rFonts w:hint="default"/>
        <w:lang w:val="pt-PT" w:eastAsia="en-US" w:bidi="ar-SA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520" w:hanging="404"/>
      <w:outlineLvl w:val="1"/>
    </w:pPr>
    <w:rPr>
      <w:rFonts w:ascii="Arial" w:hAnsi="Arial" w:eastAsia="Arial" w:cs="Arial"/>
      <w:b/>
      <w:bCs/>
      <w:sz w:val="24"/>
      <w:szCs w:val="24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520" w:hanging="404"/>
    </w:pPr>
    <w:rPr>
      <w:rFonts w:ascii="Arial MT" w:hAnsi="Arial MT" w:eastAsia="Arial MT" w:cs="Arial MT"/>
      <w:lang w:val="pt-P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" w:line="271" w:lineRule="exact"/>
      <w:jc w:val="center"/>
    </w:pPr>
    <w:rPr>
      <w:rFonts w:ascii="Arial MT" w:hAnsi="Arial MT" w:eastAsia="Arial MT" w:cs="Arial MT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hyperlink" Target="http://www.carrosnaweb.com.br/)" TargetMode="External"/><Relationship Id="rId8" Type="http://schemas.openxmlformats.org/officeDocument/2006/relationships/hyperlink" Target="http://www.carrosnaweb.com.br/fichadetalhe.asp?codigo=3007" TargetMode="External"/><Relationship Id="rId9" Type="http://schemas.openxmlformats.org/officeDocument/2006/relationships/hyperlink" Target="http://www.carrosnaweb.com.br/fichadetalhe.asp?codigo=3230" TargetMode="External"/><Relationship Id="rId10" Type="http://schemas.openxmlformats.org/officeDocument/2006/relationships/hyperlink" Target="http://www.carrosnaweb.com.br/fichadetalhe.asp?codigo=7126" TargetMode="External"/><Relationship Id="rId11" Type="http://schemas.openxmlformats.org/officeDocument/2006/relationships/image" Target="media/image1.jpeg"/><Relationship Id="rId12" Type="http://schemas.openxmlformats.org/officeDocument/2006/relationships/header" Target="header2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image" Target="media/image2.png"/><Relationship Id="rId17" Type="http://schemas.openxmlformats.org/officeDocument/2006/relationships/image" Target="media/image3.png"/><Relationship Id="rId18" Type="http://schemas.openxmlformats.org/officeDocument/2006/relationships/image" Target="media/image4.png"/><Relationship Id="rId19" Type="http://schemas.openxmlformats.org/officeDocument/2006/relationships/image" Target="media/image5.png"/><Relationship Id="rId20" Type="http://schemas.openxmlformats.org/officeDocument/2006/relationships/image" Target="media/image6.png"/><Relationship Id="rId21" Type="http://schemas.openxmlformats.org/officeDocument/2006/relationships/image" Target="media/image7.png"/><Relationship Id="rId22" Type="http://schemas.openxmlformats.org/officeDocument/2006/relationships/image" Target="media/image8.png"/><Relationship Id="rId23" Type="http://schemas.openxmlformats.org/officeDocument/2006/relationships/image" Target="media/image9.png"/><Relationship Id="rId24" Type="http://schemas.openxmlformats.org/officeDocument/2006/relationships/image" Target="media/image10.png"/><Relationship Id="rId25" Type="http://schemas.openxmlformats.org/officeDocument/2006/relationships/image" Target="media/image11.png"/><Relationship Id="rId26" Type="http://schemas.openxmlformats.org/officeDocument/2006/relationships/image" Target="media/image12.png"/><Relationship Id="rId27" Type="http://schemas.openxmlformats.org/officeDocument/2006/relationships/header" Target="header4.xml"/><Relationship Id="rId28" Type="http://schemas.openxmlformats.org/officeDocument/2006/relationships/footer" Target="footer4.xml"/><Relationship Id="rId29" Type="http://schemas.openxmlformats.org/officeDocument/2006/relationships/image" Target="media/image13.png"/><Relationship Id="rId30" Type="http://schemas.openxmlformats.org/officeDocument/2006/relationships/image" Target="media/image14.png"/><Relationship Id="rId31" Type="http://schemas.openxmlformats.org/officeDocument/2006/relationships/image" Target="media/image15.png"/><Relationship Id="rId32" Type="http://schemas.openxmlformats.org/officeDocument/2006/relationships/image" Target="media/image16.jpeg"/><Relationship Id="rId33" Type="http://schemas.openxmlformats.org/officeDocument/2006/relationships/image" Target="media/image17.png"/><Relationship Id="rId34" Type="http://schemas.openxmlformats.org/officeDocument/2006/relationships/image" Target="media/image18.png"/><Relationship Id="rId35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title>42.2.1 ANEXO II _ ANEXO I do ETP - Estudo rede cred. postos de comb. - f(1).pdf</dc:title>
  <dcterms:created xsi:type="dcterms:W3CDTF">2022-06-21T13:18:36Z</dcterms:created>
  <dcterms:modified xsi:type="dcterms:W3CDTF">2022-06-21T13:18:36Z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2022-06-20T00:00:00Z</vt:filetime>
  </property>
  <property fmtid="{D5CDD505-2E9C-101B-9397-08002B2CF9AE}" pid="3" name="LastSaved">
    <vt:filetime>2022-06-21T00:00:00Z</vt:filetime>
  </property>
</Properties>
</file>