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DF" w:rsidRDefault="002A78DF" w:rsidP="008D29AF">
      <w:pPr>
        <w:rPr>
          <w:rFonts w:ascii="Arial" w:hAnsi="Arial" w:cs="Arial"/>
          <w:sz w:val="24"/>
          <w:szCs w:val="24"/>
        </w:rPr>
      </w:pPr>
    </w:p>
    <w:p w:rsidR="002A78DF" w:rsidRDefault="002A78DF" w:rsidP="008D29AF">
      <w:pPr>
        <w:rPr>
          <w:rFonts w:ascii="Arial" w:hAnsi="Arial" w:cs="Arial"/>
          <w:sz w:val="24"/>
          <w:szCs w:val="24"/>
        </w:rPr>
      </w:pPr>
    </w:p>
    <w:p w:rsidR="008D29AF" w:rsidRPr="008D29AF" w:rsidRDefault="006D4EFF" w:rsidP="008D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PREGÃO Nº 004</w:t>
      </w:r>
      <w:r w:rsidR="008D29AF" w:rsidRPr="008D29AF">
        <w:rPr>
          <w:rFonts w:ascii="Arial" w:hAnsi="Arial" w:cs="Arial"/>
          <w:sz w:val="24"/>
          <w:szCs w:val="24"/>
        </w:rPr>
        <w:t>/2017</w:t>
      </w:r>
    </w:p>
    <w:p w:rsidR="008D29AF" w:rsidRPr="008D29AF" w:rsidRDefault="008D29AF" w:rsidP="008D29AF">
      <w:pPr>
        <w:jc w:val="both"/>
        <w:rPr>
          <w:rFonts w:ascii="Arial" w:hAnsi="Arial" w:cs="Arial"/>
          <w:sz w:val="24"/>
          <w:szCs w:val="24"/>
        </w:rPr>
      </w:pPr>
      <w:r w:rsidRPr="008D29AF">
        <w:rPr>
          <w:rFonts w:ascii="Arial" w:hAnsi="Arial" w:cs="Arial"/>
          <w:sz w:val="24"/>
          <w:szCs w:val="24"/>
        </w:rPr>
        <w:t>Objeto – contratação de empresa especializada para prestação de serviço de seguro de bens móveis e imóveis do Conselho de Arquitetura e Urbanismo do Paraná – CAU/PR – Sede e Regionais.</w:t>
      </w:r>
    </w:p>
    <w:p w:rsidR="008D29AF" w:rsidRPr="008D29AF" w:rsidRDefault="008D29AF" w:rsidP="008D29AF">
      <w:pPr>
        <w:jc w:val="both"/>
        <w:rPr>
          <w:rFonts w:ascii="Arial" w:hAnsi="Arial" w:cs="Arial"/>
          <w:sz w:val="24"/>
          <w:szCs w:val="24"/>
        </w:rPr>
      </w:pPr>
      <w:r w:rsidRPr="008D29AF">
        <w:rPr>
          <w:rFonts w:ascii="Arial" w:hAnsi="Arial" w:cs="Arial"/>
          <w:sz w:val="24"/>
          <w:szCs w:val="24"/>
        </w:rPr>
        <w:tab/>
      </w:r>
      <w:r w:rsidRPr="008D29AF">
        <w:rPr>
          <w:rFonts w:ascii="Arial" w:hAnsi="Arial" w:cs="Arial"/>
          <w:sz w:val="24"/>
          <w:szCs w:val="24"/>
        </w:rPr>
        <w:tab/>
        <w:t>A </w:t>
      </w:r>
      <w:r w:rsidR="00EE784E">
        <w:rPr>
          <w:rFonts w:ascii="Arial" w:hAnsi="Arial" w:cs="Arial"/>
          <w:b/>
          <w:bCs/>
          <w:sz w:val="24"/>
          <w:szCs w:val="24"/>
        </w:rPr>
        <w:t>LICITASEG</w:t>
      </w:r>
      <w:r w:rsidRPr="008D29AF">
        <w:rPr>
          <w:rFonts w:ascii="Arial" w:hAnsi="Arial" w:cs="Arial"/>
          <w:sz w:val="24"/>
          <w:szCs w:val="24"/>
        </w:rPr>
        <w:t>, empresa interessada em participar do pregão em epígrafe, apresentou Impug</w:t>
      </w:r>
      <w:r w:rsidR="006D4EFF">
        <w:rPr>
          <w:rFonts w:ascii="Arial" w:hAnsi="Arial" w:cs="Arial"/>
          <w:sz w:val="24"/>
          <w:szCs w:val="24"/>
        </w:rPr>
        <w:t>nação ao Edital de Pregão nº 004</w:t>
      </w:r>
      <w:r w:rsidRPr="008D29AF">
        <w:rPr>
          <w:rFonts w:ascii="Arial" w:hAnsi="Arial" w:cs="Arial"/>
          <w:sz w:val="24"/>
          <w:szCs w:val="24"/>
        </w:rPr>
        <w:t xml:space="preserve">/2017, cujo objeto consiste na contratação de empresa especializada para prestação de serviço de seguros de </w:t>
      </w:r>
      <w:r w:rsidR="003C17FE">
        <w:rPr>
          <w:rFonts w:ascii="Arial" w:hAnsi="Arial" w:cs="Arial"/>
          <w:sz w:val="24"/>
          <w:szCs w:val="24"/>
        </w:rPr>
        <w:t>bens móveis e imóveis do CAU/PR</w:t>
      </w:r>
      <w:r w:rsidRPr="008D29AF">
        <w:rPr>
          <w:rFonts w:ascii="Arial" w:hAnsi="Arial" w:cs="Arial"/>
          <w:sz w:val="24"/>
          <w:szCs w:val="24"/>
        </w:rPr>
        <w:t xml:space="preserve"> em sua sede e regionais. </w:t>
      </w:r>
    </w:p>
    <w:p w:rsidR="008D29AF" w:rsidRPr="008D29AF" w:rsidRDefault="008D29AF" w:rsidP="008D29AF">
      <w:pPr>
        <w:jc w:val="both"/>
        <w:rPr>
          <w:rFonts w:ascii="Arial" w:hAnsi="Arial" w:cs="Arial"/>
          <w:sz w:val="24"/>
          <w:szCs w:val="24"/>
        </w:rPr>
      </w:pPr>
      <w:r w:rsidRPr="008D29AF">
        <w:rPr>
          <w:rFonts w:ascii="Arial" w:hAnsi="Arial" w:cs="Arial"/>
          <w:sz w:val="24"/>
          <w:szCs w:val="24"/>
        </w:rPr>
        <w:tab/>
      </w:r>
      <w:r w:rsidRPr="008D29AF">
        <w:rPr>
          <w:rFonts w:ascii="Arial" w:hAnsi="Arial" w:cs="Arial"/>
          <w:sz w:val="24"/>
          <w:szCs w:val="24"/>
        </w:rPr>
        <w:tab/>
        <w:t xml:space="preserve">O Edital dispõe que em </w:t>
      </w:r>
      <w:r w:rsidRPr="008D29AF">
        <w:rPr>
          <w:rFonts w:ascii="Arial" w:hAnsi="Arial" w:cs="Arial"/>
          <w:sz w:val="24"/>
          <w:szCs w:val="24"/>
          <w:u w:val="single"/>
        </w:rPr>
        <w:t>até dois dias úteis antes da data fixada</w:t>
      </w:r>
      <w:r w:rsidRPr="008D29AF">
        <w:rPr>
          <w:rFonts w:ascii="Arial" w:hAnsi="Arial" w:cs="Arial"/>
          <w:sz w:val="24"/>
          <w:szCs w:val="24"/>
        </w:rPr>
        <w:t xml:space="preserve"> para  recebimento das propostas, qualquer pessoa poderá solicitar esclarecimentos, providências ou impugnar o ato convocatório do pregão. A data prevista para abert</w:t>
      </w:r>
      <w:r w:rsidR="006D4EFF">
        <w:rPr>
          <w:rFonts w:ascii="Arial" w:hAnsi="Arial" w:cs="Arial"/>
          <w:sz w:val="24"/>
          <w:szCs w:val="24"/>
        </w:rPr>
        <w:t>ura da sessão pública é o dia 27</w:t>
      </w:r>
      <w:r w:rsidRPr="008D29AF">
        <w:rPr>
          <w:rFonts w:ascii="Arial" w:hAnsi="Arial" w:cs="Arial"/>
          <w:sz w:val="24"/>
          <w:szCs w:val="24"/>
        </w:rPr>
        <w:t xml:space="preserve">/07/2017, </w:t>
      </w:r>
      <w:r w:rsidR="00080B37">
        <w:rPr>
          <w:rFonts w:ascii="Arial" w:hAnsi="Arial" w:cs="Arial"/>
          <w:sz w:val="24"/>
          <w:szCs w:val="24"/>
        </w:rPr>
        <w:t>o questionamento</w:t>
      </w:r>
      <w:r w:rsidRPr="008D29AF">
        <w:rPr>
          <w:rFonts w:ascii="Arial" w:hAnsi="Arial" w:cs="Arial"/>
          <w:sz w:val="24"/>
          <w:szCs w:val="24"/>
        </w:rPr>
        <w:t xml:space="preserve"> foi </w:t>
      </w:r>
      <w:r w:rsidR="00080B37" w:rsidRPr="008D29AF">
        <w:rPr>
          <w:rFonts w:ascii="Arial" w:hAnsi="Arial" w:cs="Arial"/>
          <w:sz w:val="24"/>
          <w:szCs w:val="24"/>
        </w:rPr>
        <w:t>apresentado</w:t>
      </w:r>
      <w:r w:rsidRPr="008D29AF">
        <w:rPr>
          <w:rFonts w:ascii="Arial" w:hAnsi="Arial" w:cs="Arial"/>
          <w:sz w:val="24"/>
          <w:szCs w:val="24"/>
        </w:rPr>
        <w:t xml:space="preserve"> em data de </w:t>
      </w:r>
      <w:r w:rsidR="006D4EFF">
        <w:rPr>
          <w:rFonts w:ascii="Arial" w:hAnsi="Arial" w:cs="Arial"/>
          <w:sz w:val="24"/>
          <w:szCs w:val="24"/>
        </w:rPr>
        <w:t>17</w:t>
      </w:r>
      <w:r w:rsidRPr="008D29AF">
        <w:rPr>
          <w:rFonts w:ascii="Arial" w:hAnsi="Arial" w:cs="Arial"/>
          <w:sz w:val="24"/>
          <w:szCs w:val="24"/>
        </w:rPr>
        <w:t xml:space="preserve">/07, estando, pois, dentro dos limites previstos. </w:t>
      </w:r>
    </w:p>
    <w:p w:rsidR="008D29AF" w:rsidRPr="008D29AF" w:rsidRDefault="008D29AF" w:rsidP="008D29AF">
      <w:pPr>
        <w:jc w:val="both"/>
        <w:rPr>
          <w:rFonts w:ascii="Arial" w:hAnsi="Arial" w:cs="Arial"/>
          <w:sz w:val="24"/>
          <w:szCs w:val="24"/>
        </w:rPr>
      </w:pPr>
      <w:r w:rsidRPr="008D29AF">
        <w:rPr>
          <w:rFonts w:ascii="Arial" w:hAnsi="Arial" w:cs="Arial"/>
          <w:sz w:val="24"/>
          <w:szCs w:val="24"/>
        </w:rPr>
        <w:tab/>
      </w:r>
      <w:r w:rsidRPr="008D29AF">
        <w:rPr>
          <w:rFonts w:ascii="Arial" w:hAnsi="Arial" w:cs="Arial"/>
          <w:sz w:val="24"/>
          <w:szCs w:val="24"/>
        </w:rPr>
        <w:tab/>
        <w:t>Fo</w:t>
      </w:r>
      <w:r w:rsidR="006809E9">
        <w:rPr>
          <w:rFonts w:ascii="Arial" w:hAnsi="Arial" w:cs="Arial"/>
          <w:sz w:val="24"/>
          <w:szCs w:val="24"/>
        </w:rPr>
        <w:t>i apresentado o q</w:t>
      </w:r>
      <w:r w:rsidRPr="008D29AF">
        <w:rPr>
          <w:rFonts w:ascii="Arial" w:hAnsi="Arial" w:cs="Arial"/>
          <w:sz w:val="24"/>
          <w:szCs w:val="24"/>
        </w:rPr>
        <w:t>uestionamento ao edital a respeito de disposições que deveriam ser esclarecidas e/ou alteradas.</w:t>
      </w:r>
    </w:p>
    <w:p w:rsidR="008D29AF" w:rsidRPr="006809E9" w:rsidRDefault="003C17FE" w:rsidP="00680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Sendo tecida</w:t>
      </w:r>
      <w:r w:rsidR="006809E9">
        <w:rPr>
          <w:rFonts w:ascii="Arial" w:hAnsi="Arial" w:cs="Arial"/>
          <w:sz w:val="24"/>
          <w:szCs w:val="24"/>
        </w:rPr>
        <w:t>s as seguintes resposta.</w:t>
      </w:r>
    </w:p>
    <w:p w:rsidR="006D4EFF" w:rsidRPr="006D4EFF" w:rsidRDefault="008D29AF" w:rsidP="006D4E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8D29AF">
        <w:rPr>
          <w:rFonts w:ascii="Arial" w:hAnsi="Arial" w:cs="Arial"/>
          <w:b/>
        </w:rPr>
        <w:t xml:space="preserve">1). </w:t>
      </w:r>
      <w:r w:rsidR="006D4EFF" w:rsidRPr="006D4EFF">
        <w:rPr>
          <w:rFonts w:ascii="Arial" w:hAnsi="Arial" w:cs="Arial"/>
          <w:color w:val="212121"/>
        </w:rPr>
        <w:t>Manifestamos interesse em participar do pregão eletrônico nº 4/2017, porém para que possamos formular nossa proposta comercial solicitamos o seguinte esclarecimento:</w:t>
      </w:r>
    </w:p>
    <w:p w:rsidR="006D4EFF" w:rsidRPr="006D4EFF" w:rsidRDefault="006D4EFF" w:rsidP="006D4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6D4EF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6D4EFF" w:rsidRPr="006D4EFF" w:rsidRDefault="006D4EFF" w:rsidP="006D4EFF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212121"/>
          <w:lang w:eastAsia="pt-BR"/>
        </w:rPr>
      </w:pPr>
      <w:proofErr w:type="gramStart"/>
      <w:r w:rsidRPr="006D4EF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</w:t>
      </w:r>
      <w:proofErr w:type="gramEnd"/>
      <w:r w:rsidRPr="006D4EF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</w:t>
      </w:r>
      <w:r w:rsidRPr="006D4EFF">
        <w:rPr>
          <w:rFonts w:ascii="Times New Roman" w:eastAsia="Times New Roman" w:hAnsi="Times New Roman" w:cs="Times New Roman"/>
          <w:color w:val="212121"/>
          <w:sz w:val="14"/>
          <w:szCs w:val="14"/>
          <w:lang w:eastAsia="pt-BR"/>
        </w:rPr>
        <w:t>    </w:t>
      </w:r>
      <w:r w:rsidRPr="006D4EF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Quanto a informação constante no Anexo I – Item 4 – Quanto ao Limite Máximo de Indenização na Cobertura de Incêndio / Raio / Explosão / Chuva / Alagamento:</w:t>
      </w:r>
    </w:p>
    <w:p w:rsidR="006D4EFF" w:rsidRPr="006D4EFF" w:rsidRDefault="006D4EFF" w:rsidP="006D4EF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6D4EF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Devemos entender que para a cobertura de Alagamento os valores a serem segurados deverão ser o correspondente a 100% dos v</w:t>
      </w:r>
      <w:r w:rsidR="00275A41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alores de Edificações e Conteúdo</w:t>
      </w:r>
      <w:r w:rsidRPr="006D4EF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? E para essa cobertura poderemos adotar a Franquia máxima de 5% do valor da cobertura, considerando o prejuízo mínimo de R$ 1.500,00?</w:t>
      </w:r>
    </w:p>
    <w:p w:rsidR="008D29AF" w:rsidRPr="00EE784E" w:rsidRDefault="006D4EFF" w:rsidP="00EE784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pt-BR"/>
        </w:rPr>
      </w:pPr>
      <w:r w:rsidRPr="006D4EF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8D29AF" w:rsidRPr="008D29AF" w:rsidRDefault="008D29AF" w:rsidP="008D29A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R. </w:t>
      </w:r>
      <w:r w:rsidR="003C17FE">
        <w:rPr>
          <w:rFonts w:ascii="Arial" w:hAnsi="Arial" w:cs="Arial"/>
          <w:b/>
        </w:rPr>
        <w:t>Sim, o entendimento está</w:t>
      </w:r>
      <w:bookmarkStart w:id="0" w:name="_GoBack"/>
      <w:bookmarkEnd w:id="0"/>
      <w:r w:rsidR="006E4F00">
        <w:rPr>
          <w:rFonts w:ascii="Arial" w:hAnsi="Arial" w:cs="Arial"/>
          <w:b/>
        </w:rPr>
        <w:t xml:space="preserve"> correto.</w:t>
      </w:r>
    </w:p>
    <w:p w:rsidR="008D29AF" w:rsidRPr="008D29AF" w:rsidRDefault="008D29AF" w:rsidP="008D29AF">
      <w:pPr>
        <w:pStyle w:val="xmsonormal"/>
        <w:shd w:val="clear" w:color="auto" w:fill="FFFFFF"/>
        <w:tabs>
          <w:tab w:val="center" w:pos="4252"/>
        </w:tabs>
        <w:spacing w:before="0" w:beforeAutospacing="0" w:after="0" w:afterAutospacing="0"/>
        <w:rPr>
          <w:rFonts w:ascii="Arial" w:hAnsi="Arial" w:cs="Arial"/>
        </w:rPr>
      </w:pPr>
      <w:r w:rsidRPr="008D29AF">
        <w:rPr>
          <w:rFonts w:ascii="Arial" w:hAnsi="Arial" w:cs="Arial"/>
        </w:rPr>
        <w:t> </w:t>
      </w:r>
      <w:r w:rsidRPr="008D29AF">
        <w:rPr>
          <w:rFonts w:ascii="Arial" w:hAnsi="Arial" w:cs="Arial"/>
        </w:rPr>
        <w:tab/>
      </w:r>
    </w:p>
    <w:p w:rsidR="004C46C8" w:rsidRDefault="004C46C8">
      <w:pPr>
        <w:rPr>
          <w:b/>
        </w:rPr>
      </w:pPr>
    </w:p>
    <w:p w:rsidR="004C46C8" w:rsidRPr="00312E5A" w:rsidRDefault="004C46C8" w:rsidP="004C46C8">
      <w:pPr>
        <w:ind w:left="709" w:hanging="709"/>
        <w:jc w:val="right"/>
        <w:rPr>
          <w:rFonts w:ascii="Bookman Old Style" w:hAnsi="Bookman Old Style" w:cstheme="minorHAnsi"/>
          <w:sz w:val="24"/>
          <w:szCs w:val="24"/>
        </w:rPr>
      </w:pPr>
      <w:r w:rsidRPr="00312E5A">
        <w:rPr>
          <w:rFonts w:ascii="Bookman Old Style" w:hAnsi="Bookman Old Style" w:cstheme="minorHAnsi"/>
          <w:sz w:val="24"/>
          <w:szCs w:val="24"/>
        </w:rPr>
        <w:t>Curitiba,</w:t>
      </w:r>
      <w:r w:rsidR="006E4F00">
        <w:rPr>
          <w:rFonts w:ascii="Bookman Old Style" w:hAnsi="Bookman Old Style" w:cstheme="minorHAnsi"/>
          <w:sz w:val="24"/>
          <w:szCs w:val="24"/>
        </w:rPr>
        <w:t xml:space="preserve"> 17</w:t>
      </w:r>
      <w:r>
        <w:rPr>
          <w:rFonts w:ascii="Bookman Old Style" w:hAnsi="Bookman Old Style" w:cstheme="minorHAnsi"/>
          <w:sz w:val="24"/>
          <w:szCs w:val="24"/>
        </w:rPr>
        <w:t xml:space="preserve"> de julho de 2017.</w:t>
      </w:r>
    </w:p>
    <w:p w:rsidR="004C46C8" w:rsidRPr="00312E5A" w:rsidRDefault="004C46C8" w:rsidP="004C46C8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</w:p>
    <w:p w:rsidR="004C46C8" w:rsidRPr="00312E5A" w:rsidRDefault="004C46C8" w:rsidP="004C46C8">
      <w:pPr>
        <w:pStyle w:val="PargrafodaLista"/>
        <w:rPr>
          <w:rFonts w:ascii="Bookman Old Style" w:hAnsi="Bookman Old Style" w:cstheme="minorHAnsi"/>
          <w:sz w:val="24"/>
          <w:szCs w:val="24"/>
        </w:rPr>
      </w:pPr>
    </w:p>
    <w:p w:rsidR="004C46C8" w:rsidRDefault="004C46C8" w:rsidP="004C46C8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Alex Monteiro</w:t>
      </w:r>
    </w:p>
    <w:p w:rsidR="004C46C8" w:rsidRPr="00312E5A" w:rsidRDefault="004C46C8" w:rsidP="004C46C8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Pregoeiro</w:t>
      </w:r>
    </w:p>
    <w:p w:rsidR="004C46C8" w:rsidRPr="008D29AF" w:rsidRDefault="004C46C8">
      <w:pPr>
        <w:rPr>
          <w:b/>
        </w:rPr>
      </w:pPr>
    </w:p>
    <w:sectPr w:rsidR="004C46C8" w:rsidRPr="008D2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24" w:rsidRDefault="00EB6D24" w:rsidP="00EB6D24">
      <w:pPr>
        <w:spacing w:after="0" w:line="240" w:lineRule="auto"/>
      </w:pPr>
      <w:r>
        <w:separator/>
      </w:r>
    </w:p>
  </w:endnote>
  <w:endnote w:type="continuationSeparator" w:id="0">
    <w:p w:rsidR="00EB6D24" w:rsidRDefault="00EB6D24" w:rsidP="00EB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24" w:rsidRDefault="00EB6D24" w:rsidP="00EB6D24">
      <w:pPr>
        <w:spacing w:after="0" w:line="240" w:lineRule="auto"/>
      </w:pPr>
      <w:r>
        <w:separator/>
      </w:r>
    </w:p>
  </w:footnote>
  <w:footnote w:type="continuationSeparator" w:id="0">
    <w:p w:rsidR="00EB6D24" w:rsidRDefault="00EB6D24" w:rsidP="00EB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24" w:rsidRDefault="00EB6D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D4594F3" wp14:editId="116FF8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F"/>
    <w:rsid w:val="00080B37"/>
    <w:rsid w:val="00086A76"/>
    <w:rsid w:val="00275A41"/>
    <w:rsid w:val="002A78DF"/>
    <w:rsid w:val="003C17FE"/>
    <w:rsid w:val="004C46C8"/>
    <w:rsid w:val="005F21A0"/>
    <w:rsid w:val="00652F96"/>
    <w:rsid w:val="006809E9"/>
    <w:rsid w:val="006D4EFF"/>
    <w:rsid w:val="006E4F00"/>
    <w:rsid w:val="008D29AF"/>
    <w:rsid w:val="00921E12"/>
    <w:rsid w:val="009C2F10"/>
    <w:rsid w:val="00DE59FF"/>
    <w:rsid w:val="00EB6D24"/>
    <w:rsid w:val="00E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AC56-FEAA-49B7-A3DD-FF22E5E7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D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9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C46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D24"/>
  </w:style>
  <w:style w:type="paragraph" w:styleId="Rodap">
    <w:name w:val="footer"/>
    <w:basedOn w:val="Normal"/>
    <w:link w:val="RodapChar"/>
    <w:uiPriority w:val="99"/>
    <w:unhideWhenUsed/>
    <w:rsid w:val="00EB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D24"/>
  </w:style>
  <w:style w:type="paragraph" w:customStyle="1" w:styleId="xmsolistparagraph">
    <w:name w:val="x_msolistparagraph"/>
    <w:basedOn w:val="Normal"/>
    <w:rsid w:val="006D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2017-07-17T18:02:00Z</cp:lastPrinted>
  <dcterms:created xsi:type="dcterms:W3CDTF">2017-07-17T17:56:00Z</dcterms:created>
  <dcterms:modified xsi:type="dcterms:W3CDTF">2017-07-17T18:04:00Z</dcterms:modified>
</cp:coreProperties>
</file>