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FB" w:rsidRPr="008B506D" w:rsidRDefault="008247FB" w:rsidP="008247FB">
      <w:pPr>
        <w:pStyle w:val="Standard"/>
        <w:tabs>
          <w:tab w:val="left" w:pos="284"/>
        </w:tabs>
        <w:jc w:val="center"/>
        <w:rPr>
          <w:rFonts w:ascii="Times New Roman" w:hAnsi="Times New Roman" w:cs="Times New Roman"/>
        </w:rPr>
      </w:pPr>
      <w:r w:rsidRPr="008B506D">
        <w:rPr>
          <w:rFonts w:ascii="Times New Roman" w:eastAsia="Myriad Pro" w:hAnsi="Times New Roman" w:cs="Times New Roman"/>
          <w:b/>
          <w:bCs/>
        </w:rPr>
        <w:t>TERMO ADITIVO</w:t>
      </w:r>
    </w:p>
    <w:p w:rsidR="008247FB" w:rsidRPr="008B506D" w:rsidRDefault="008247FB" w:rsidP="008247FB">
      <w:pPr>
        <w:pStyle w:val="Standard"/>
        <w:tabs>
          <w:tab w:val="left" w:pos="284"/>
        </w:tabs>
        <w:jc w:val="center"/>
        <w:rPr>
          <w:rFonts w:ascii="Times New Roman" w:hAnsi="Times New Roman" w:cs="Times New Roman"/>
        </w:rPr>
      </w:pPr>
      <w:r w:rsidRPr="008B506D">
        <w:rPr>
          <w:rFonts w:ascii="Times New Roman" w:eastAsia="Myriad Pro" w:hAnsi="Times New Roman" w:cs="Times New Roman"/>
          <w:b/>
          <w:bCs/>
        </w:rPr>
        <w:t>TERMO DE FOMENTO 0001/2019</w:t>
      </w:r>
    </w:p>
    <w:p w:rsidR="008247FB" w:rsidRPr="008B506D" w:rsidRDefault="008247FB" w:rsidP="008247FB">
      <w:pPr>
        <w:pStyle w:val="Standard"/>
        <w:tabs>
          <w:tab w:val="left" w:pos="284"/>
        </w:tabs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247FB" w:rsidRPr="008B506D" w:rsidRDefault="008247FB" w:rsidP="008247FB">
      <w:pPr>
        <w:pStyle w:val="Standard"/>
        <w:tabs>
          <w:tab w:val="left" w:pos="1418"/>
        </w:tabs>
        <w:spacing w:after="57"/>
        <w:rPr>
          <w:rFonts w:ascii="Times New Roman" w:hAnsi="Times New Roman" w:cs="Times New Roman"/>
        </w:rPr>
      </w:pPr>
    </w:p>
    <w:p w:rsidR="008247FB" w:rsidRPr="008B506D" w:rsidRDefault="008247FB" w:rsidP="008247FB">
      <w:pPr>
        <w:pStyle w:val="Standard"/>
        <w:shd w:val="clear" w:color="auto" w:fill="FFFFFF"/>
        <w:tabs>
          <w:tab w:val="left" w:pos="4819"/>
        </w:tabs>
        <w:ind w:left="4535"/>
        <w:jc w:val="both"/>
        <w:rPr>
          <w:rFonts w:ascii="Times New Roman" w:hAnsi="Times New Roman" w:cs="Times New Roman"/>
        </w:rPr>
      </w:pPr>
      <w:r w:rsidRPr="008B506D">
        <w:rPr>
          <w:rFonts w:ascii="Times New Roman" w:hAnsi="Times New Roman" w:cs="Times New Roman"/>
        </w:rPr>
        <w:t>PRIMEIRO TERMO ADITIVO AO TERMO DE FOMENTO N.º 0001/2019</w:t>
      </w:r>
      <w:r w:rsidR="00EA1EA2" w:rsidRPr="008B506D">
        <w:rPr>
          <w:rFonts w:ascii="Times New Roman" w:hAnsi="Times New Roman" w:cs="Times New Roman"/>
        </w:rPr>
        <w:t>,</w:t>
      </w:r>
      <w:r w:rsidRPr="008B506D">
        <w:rPr>
          <w:rFonts w:ascii="Times New Roman" w:hAnsi="Times New Roman" w:cs="Times New Roman"/>
          <w:shd w:val="clear" w:color="auto" w:fill="FFFFFF"/>
        </w:rPr>
        <w:t xml:space="preserve"> </w:t>
      </w:r>
      <w:r w:rsidRPr="008B506D">
        <w:rPr>
          <w:rFonts w:ascii="Times New Roman" w:hAnsi="Times New Roman" w:cs="Times New Roman"/>
        </w:rPr>
        <w:t xml:space="preserve">CELEBRADO </w:t>
      </w:r>
      <w:r w:rsidR="00EA1EA2" w:rsidRPr="008B506D">
        <w:rPr>
          <w:rFonts w:ascii="Times New Roman" w:hAnsi="Times New Roman" w:cs="Times New Roman"/>
        </w:rPr>
        <w:t xml:space="preserve">ENTRE O CONSELHO DE ARQUITETURA E URBANISMO DO PARANÁ – CAU/PR </w:t>
      </w:r>
      <w:r w:rsidRPr="008B506D">
        <w:rPr>
          <w:rFonts w:ascii="Times New Roman" w:hAnsi="Times New Roman" w:cs="Times New Roman"/>
        </w:rPr>
        <w:t xml:space="preserve">E </w:t>
      </w:r>
      <w:r w:rsidR="00EA1EA2" w:rsidRPr="008B506D">
        <w:rPr>
          <w:rFonts w:ascii="Times New Roman" w:hAnsi="Times New Roman" w:cs="Times New Roman"/>
        </w:rPr>
        <w:t>O INSTITUTO ARQUIBRASIL, NA FORMA ABAIXO:</w:t>
      </w:r>
    </w:p>
    <w:p w:rsidR="008247FB" w:rsidRPr="008B506D" w:rsidRDefault="008247FB" w:rsidP="008247FB">
      <w:pPr>
        <w:pStyle w:val="Recuodecorpodetexto3"/>
        <w:shd w:val="clear" w:color="auto" w:fill="FFFFFF"/>
        <w:ind w:firstLine="0"/>
        <w:jc w:val="right"/>
        <w:rPr>
          <w:rFonts w:ascii="Times New Roman" w:hAnsi="Times New Roman" w:cs="Times New Roman"/>
          <w:b w:val="0"/>
        </w:rPr>
      </w:pPr>
    </w:p>
    <w:p w:rsidR="008247FB" w:rsidRPr="008B506D" w:rsidRDefault="00EA1EA2" w:rsidP="008247FB">
      <w:pPr>
        <w:pStyle w:val="Textbody"/>
        <w:spacing w:before="57" w:after="57" w:line="240" w:lineRule="auto"/>
        <w:ind w:left="27"/>
        <w:jc w:val="both"/>
        <w:rPr>
          <w:rFonts w:ascii="Times New Roman" w:hAnsi="Times New Roman" w:cs="Times New Roman"/>
        </w:rPr>
      </w:pPr>
      <w:r w:rsidRPr="008B506D">
        <w:rPr>
          <w:rFonts w:ascii="Times New Roman" w:hAnsi="Times New Roman" w:cs="Times New Roman"/>
        </w:rPr>
        <w:t xml:space="preserve">O </w:t>
      </w:r>
      <w:r w:rsidRPr="008B506D">
        <w:rPr>
          <w:rFonts w:ascii="Times New Roman" w:hAnsi="Times New Roman" w:cs="Times New Roman"/>
          <w:b/>
        </w:rPr>
        <w:t>CONSELHO DE ARQUITETURA E URBANISMO DO ESTADO DO PARANÁ</w:t>
      </w:r>
      <w:r w:rsidRPr="008B506D">
        <w:rPr>
          <w:rFonts w:ascii="Times New Roman" w:hAnsi="Times New Roman" w:cs="Times New Roman"/>
        </w:rPr>
        <w:t xml:space="preserve"> – </w:t>
      </w:r>
      <w:r w:rsidRPr="008B506D">
        <w:rPr>
          <w:rFonts w:ascii="Times New Roman" w:hAnsi="Times New Roman" w:cs="Times New Roman"/>
          <w:b/>
        </w:rPr>
        <w:t>CAU/PR.</w:t>
      </w:r>
      <w:r w:rsidRPr="008B506D">
        <w:rPr>
          <w:rFonts w:ascii="Times New Roman" w:hAnsi="Times New Roman" w:cs="Times New Roman"/>
        </w:rPr>
        <w:t>,</w:t>
      </w:r>
      <w:r w:rsidRPr="008B506D">
        <w:rPr>
          <w:rFonts w:ascii="Times New Roman" w:hAnsi="Times New Roman" w:cs="Times New Roman"/>
          <w:bCs/>
        </w:rPr>
        <w:t xml:space="preserve"> </w:t>
      </w:r>
      <w:r w:rsidRPr="008B506D">
        <w:rPr>
          <w:rFonts w:ascii="Times New Roman" w:hAnsi="Times New Roman" w:cs="Times New Roman"/>
        </w:rPr>
        <w:t xml:space="preserve">pessoa jurídica de direito público, Autarquia Federal, inscrita no CNPJ/MF sob o nº 14.804.099/0001-99, neste ato representado por sua Presidente, a Arquiteta e Urbanista </w:t>
      </w:r>
      <w:r w:rsidRPr="008B506D">
        <w:rPr>
          <w:rFonts w:ascii="Times New Roman" w:hAnsi="Times New Roman" w:cs="Times New Roman"/>
          <w:b/>
        </w:rPr>
        <w:t>MARGARETH ZIOLA MENEZES</w:t>
      </w:r>
      <w:r w:rsidRPr="008B506D">
        <w:rPr>
          <w:rFonts w:ascii="Times New Roman" w:hAnsi="Times New Roman" w:cs="Times New Roman"/>
        </w:rPr>
        <w:t>, portadora da Cédula de Identidade Civil RG n</w:t>
      </w:r>
      <w:r w:rsidRPr="008B506D">
        <w:rPr>
          <w:rFonts w:ascii="Times New Roman" w:hAnsi="Times New Roman" w:cs="Times New Roman"/>
          <w:u w:val="single"/>
          <w:vertAlign w:val="superscript"/>
        </w:rPr>
        <w:t>o</w:t>
      </w:r>
      <w:r w:rsidRPr="008B506D">
        <w:rPr>
          <w:rFonts w:ascii="Times New Roman" w:hAnsi="Times New Roman" w:cs="Times New Roman"/>
        </w:rPr>
        <w:t xml:space="preserve"> 972.250-5 SSP-PR, inscrita no CPF/MF sob o n</w:t>
      </w:r>
      <w:r w:rsidRPr="008B506D">
        <w:rPr>
          <w:rFonts w:ascii="Times New Roman" w:hAnsi="Times New Roman" w:cs="Times New Roman"/>
          <w:u w:val="single"/>
          <w:vertAlign w:val="superscript"/>
        </w:rPr>
        <w:t>o</w:t>
      </w:r>
      <w:r w:rsidRPr="008B506D">
        <w:rPr>
          <w:rFonts w:ascii="Times New Roman" w:hAnsi="Times New Roman" w:cs="Times New Roman"/>
        </w:rPr>
        <w:t xml:space="preserve"> 292.025.400-63, e </w:t>
      </w:r>
    </w:p>
    <w:p w:rsidR="00EA1EA2" w:rsidRPr="008B506D" w:rsidRDefault="00EA1EA2" w:rsidP="008247FB">
      <w:pPr>
        <w:pStyle w:val="Textbody"/>
        <w:spacing w:before="57" w:after="57" w:line="240" w:lineRule="auto"/>
        <w:ind w:left="27"/>
        <w:jc w:val="both"/>
        <w:rPr>
          <w:rFonts w:ascii="Times New Roman" w:hAnsi="Times New Roman" w:cs="Times New Roman"/>
        </w:rPr>
      </w:pPr>
      <w:r w:rsidRPr="008B506D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INSTITUTO ARQUIBRASIL, </w:t>
      </w:r>
      <w:r w:rsidRPr="008B506D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inscrito no CNPJ/MF sob o nº 07.777.407/0001-79, com sede na Rua Padre Francisco </w:t>
      </w:r>
      <w:proofErr w:type="spellStart"/>
      <w:r w:rsidRPr="008B506D">
        <w:rPr>
          <w:rFonts w:ascii="Times New Roman" w:eastAsia="Times New Roman" w:hAnsi="Times New Roman" w:cs="Times New Roman"/>
          <w:kern w:val="0"/>
          <w:lang w:eastAsia="en-US" w:bidi="ar-SA"/>
        </w:rPr>
        <w:t>Auling</w:t>
      </w:r>
      <w:proofErr w:type="spellEnd"/>
      <w:r w:rsidR="00E7789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, neste ato representada pelo seu </w:t>
      </w:r>
      <w:r w:rsidRPr="008B506D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Presidente </w:t>
      </w:r>
      <w:r w:rsidRPr="008B506D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Sr. </w:t>
      </w:r>
      <w:r w:rsidR="00E7789F">
        <w:rPr>
          <w:rFonts w:ascii="Times New Roman" w:eastAsia="Times New Roman" w:hAnsi="Times New Roman" w:cs="Times New Roman"/>
          <w:b/>
          <w:kern w:val="0"/>
          <w:lang w:eastAsia="en-US" w:bidi="ar-SA"/>
        </w:rPr>
        <w:t>ROBERTO MARTINS</w:t>
      </w:r>
      <w:r w:rsidR="00E7789F">
        <w:rPr>
          <w:rFonts w:ascii="Times New Roman" w:eastAsia="Times New Roman" w:hAnsi="Times New Roman" w:cs="Times New Roman"/>
          <w:kern w:val="0"/>
          <w:lang w:eastAsia="en-US" w:bidi="ar-SA"/>
        </w:rPr>
        <w:t>, brasileiro</w:t>
      </w:r>
      <w:r w:rsidRPr="008B506D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, </w:t>
      </w:r>
      <w:r w:rsidR="00E7789F">
        <w:rPr>
          <w:rFonts w:ascii="Times New Roman" w:eastAsia="Times New Roman" w:hAnsi="Times New Roman" w:cs="Times New Roman"/>
          <w:kern w:val="0"/>
          <w:lang w:eastAsia="en-US" w:bidi="ar-SA"/>
        </w:rPr>
        <w:t>casado, arquiteto</w:t>
      </w:r>
      <w:r w:rsidRPr="008B506D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e urbanista, portadora do RG n.º </w:t>
      </w:r>
      <w:r w:rsidR="00E7789F">
        <w:rPr>
          <w:rFonts w:ascii="Times New Roman" w:eastAsia="Times New Roman" w:hAnsi="Times New Roman" w:cs="Times New Roman" w:hint="eastAsia"/>
          <w:kern w:val="0"/>
          <w:lang w:eastAsia="en-US" w:bidi="ar-SA"/>
        </w:rPr>
        <w:t>319.769</w:t>
      </w:r>
      <w:r w:rsidR="00E7789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SC</w:t>
      </w:r>
      <w:r w:rsidRPr="008B506D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, inscrita no CPF/MF n.º </w:t>
      </w:r>
      <w:r w:rsidR="00E7789F" w:rsidRPr="00E7789F">
        <w:rPr>
          <w:rFonts w:ascii="Times New Roman" w:eastAsia="Times New Roman" w:hAnsi="Times New Roman" w:cs="Times New Roman" w:hint="eastAsia"/>
          <w:kern w:val="0"/>
          <w:lang w:eastAsia="en-US" w:bidi="ar-SA"/>
        </w:rPr>
        <w:t>283.999.519-00</w:t>
      </w:r>
      <w:r w:rsidR="00E7789F">
        <w:rPr>
          <w:rFonts w:ascii="Times New Roman" w:eastAsia="Times New Roman" w:hAnsi="Times New Roman" w:cs="Times New Roman"/>
          <w:kern w:val="0"/>
          <w:lang w:eastAsia="en-US" w:bidi="ar-SA"/>
        </w:rPr>
        <w:t>, residente e domiciliado</w:t>
      </w:r>
      <w:r w:rsidRPr="008B506D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na </w:t>
      </w:r>
      <w:r w:rsidR="00E7789F" w:rsidRPr="00E7789F">
        <w:rPr>
          <w:rFonts w:ascii="Times New Roman" w:eastAsia="Times New Roman" w:hAnsi="Times New Roman" w:cs="Times New Roman" w:hint="eastAsia"/>
          <w:kern w:val="0"/>
          <w:lang w:eastAsia="en-US" w:bidi="ar-SA"/>
        </w:rPr>
        <w:t>Rua Daniel Cesário Pereira, 476, Santa Felicidade, Curitiba, PR</w:t>
      </w:r>
      <w:r w:rsidRPr="008B506D">
        <w:rPr>
          <w:rFonts w:ascii="Times New Roman" w:eastAsia="Times New Roman" w:hAnsi="Times New Roman" w:cs="Times New Roman"/>
          <w:kern w:val="0"/>
          <w:lang w:eastAsia="en-US" w:bidi="ar-SA"/>
        </w:rPr>
        <w:t>, resolvem celebrar o presente Termo de Fomento, sob o nº 001/2019, consoante Processo Administrativo nº 1000047/2019, pelas cláusulas que seguem:</w:t>
      </w:r>
    </w:p>
    <w:p w:rsidR="008247FB" w:rsidRPr="008B506D" w:rsidRDefault="008247FB" w:rsidP="008247FB">
      <w:pPr>
        <w:pStyle w:val="Textbody"/>
        <w:spacing w:before="57" w:after="57" w:line="240" w:lineRule="auto"/>
        <w:jc w:val="both"/>
        <w:rPr>
          <w:rFonts w:ascii="Times New Roman" w:hAnsi="Times New Roman" w:cs="Times New Roman"/>
        </w:rPr>
      </w:pPr>
      <w:r w:rsidRPr="008B506D">
        <w:rPr>
          <w:rFonts w:ascii="Times New Roman" w:hAnsi="Times New Roman" w:cs="Times New Roman"/>
        </w:rPr>
        <w:tab/>
      </w:r>
      <w:r w:rsidRPr="008B506D">
        <w:rPr>
          <w:rFonts w:ascii="Times New Roman" w:hAnsi="Times New Roman" w:cs="Times New Roman"/>
        </w:rPr>
        <w:tab/>
        <w:t>OS PARCEIROS celebram este Termo Aditivo, com fundamento no art. 5</w:t>
      </w:r>
      <w:r w:rsidR="00B94336" w:rsidRPr="008B506D">
        <w:rPr>
          <w:rFonts w:ascii="Times New Roman" w:hAnsi="Times New Roman" w:cs="Times New Roman"/>
        </w:rPr>
        <w:t>5</w:t>
      </w:r>
      <w:r w:rsidRPr="008B506D">
        <w:rPr>
          <w:rFonts w:ascii="Times New Roman" w:hAnsi="Times New Roman" w:cs="Times New Roman"/>
        </w:rPr>
        <w:t xml:space="preserve">, </w:t>
      </w:r>
      <w:r w:rsidRPr="008B506D">
        <w:rPr>
          <w:rFonts w:ascii="Times New Roman" w:hAnsi="Times New Roman" w:cs="Times New Roman"/>
          <w:i/>
          <w:iCs/>
        </w:rPr>
        <w:t>caput</w:t>
      </w:r>
      <w:r w:rsidR="00E7789F">
        <w:rPr>
          <w:rFonts w:ascii="Times New Roman" w:hAnsi="Times New Roman" w:cs="Times New Roman"/>
        </w:rPr>
        <w:t xml:space="preserve">, da Lei </w:t>
      </w:r>
      <w:r w:rsidRPr="008B506D">
        <w:rPr>
          <w:rFonts w:ascii="Times New Roman" w:hAnsi="Times New Roman" w:cs="Times New Roman"/>
        </w:rPr>
        <w:t>n.º 13.019/2014, e estabelecem as seguintes cláusulas:</w:t>
      </w:r>
    </w:p>
    <w:p w:rsidR="008247FB" w:rsidRPr="008B506D" w:rsidRDefault="008247FB" w:rsidP="008247FB">
      <w:pPr>
        <w:pStyle w:val="Textbody"/>
        <w:spacing w:before="57" w:after="57" w:line="240" w:lineRule="auto"/>
        <w:ind w:firstLine="720"/>
        <w:rPr>
          <w:rFonts w:ascii="Times New Roman" w:hAnsi="Times New Roman" w:cs="Times New Roman"/>
        </w:rPr>
      </w:pPr>
    </w:p>
    <w:p w:rsidR="008247FB" w:rsidRPr="008B506D" w:rsidRDefault="008247FB" w:rsidP="008247FB">
      <w:pPr>
        <w:pStyle w:val="Ttulo1"/>
        <w:spacing w:before="57" w:after="57"/>
        <w:ind w:firstLine="0"/>
        <w:jc w:val="left"/>
        <w:rPr>
          <w:rFonts w:ascii="Times New Roman" w:eastAsia="SimSun" w:hAnsi="Times New Roman"/>
        </w:rPr>
      </w:pPr>
      <w:r w:rsidRPr="008B506D">
        <w:rPr>
          <w:rFonts w:ascii="Times New Roman" w:eastAsia="SimSun" w:hAnsi="Times New Roman"/>
        </w:rPr>
        <w:t>CLÁUSULA PRIMEIRA - DO OBJETO</w:t>
      </w:r>
    </w:p>
    <w:p w:rsidR="008247FB" w:rsidRPr="008B506D" w:rsidRDefault="008247FB" w:rsidP="008247FB">
      <w:pPr>
        <w:pStyle w:val="Textbodyindent"/>
        <w:tabs>
          <w:tab w:val="left" w:pos="1418"/>
        </w:tabs>
        <w:spacing w:before="57" w:after="57"/>
        <w:ind w:left="0" w:firstLine="0"/>
        <w:rPr>
          <w:rFonts w:ascii="Times New Roman" w:hAnsi="Times New Roman" w:cs="Times New Roman"/>
        </w:rPr>
      </w:pPr>
      <w:r w:rsidRPr="008B506D">
        <w:rPr>
          <w:rFonts w:ascii="Times New Roman" w:hAnsi="Times New Roman" w:cs="Times New Roman"/>
        </w:rPr>
        <w:tab/>
        <w:t xml:space="preserve">Este Aditivo tem por objeto </w:t>
      </w:r>
      <w:r w:rsidR="00B94336" w:rsidRPr="008B506D">
        <w:rPr>
          <w:rFonts w:ascii="Times New Roman" w:hAnsi="Times New Roman" w:cs="Times New Roman"/>
        </w:rPr>
        <w:t xml:space="preserve">proceder a prorrogação do prazo de vigência do Termo de Fomento </w:t>
      </w:r>
      <w:r w:rsidRPr="008B506D">
        <w:rPr>
          <w:rFonts w:ascii="Times New Roman" w:hAnsi="Times New Roman" w:cs="Times New Roman"/>
        </w:rPr>
        <w:t xml:space="preserve">nº </w:t>
      </w:r>
      <w:r w:rsidR="00B94336" w:rsidRPr="008B506D">
        <w:rPr>
          <w:rFonts w:ascii="Times New Roman" w:hAnsi="Times New Roman" w:cs="Times New Roman"/>
        </w:rPr>
        <w:t>0001/2019,</w:t>
      </w:r>
      <w:r w:rsidRPr="008B506D">
        <w:rPr>
          <w:rFonts w:ascii="Times New Roman" w:hAnsi="Times New Roman" w:cs="Times New Roman"/>
          <w:shd w:val="clear" w:color="auto" w:fill="FFFFFF"/>
        </w:rPr>
        <w:t xml:space="preserve"> previamente aprovada pela autoridade competente.</w:t>
      </w:r>
    </w:p>
    <w:p w:rsidR="008247FB" w:rsidRPr="008B506D" w:rsidRDefault="008247FB" w:rsidP="008247FB">
      <w:pPr>
        <w:pStyle w:val="Standard"/>
        <w:spacing w:before="57" w:after="57"/>
        <w:ind w:left="2410" w:hanging="2410"/>
        <w:jc w:val="both"/>
        <w:rPr>
          <w:rFonts w:ascii="Times New Roman" w:hAnsi="Times New Roman" w:cs="Times New Roman"/>
        </w:rPr>
      </w:pPr>
    </w:p>
    <w:p w:rsidR="008247FB" w:rsidRPr="008B506D" w:rsidRDefault="008247FB" w:rsidP="008247FB">
      <w:pPr>
        <w:pStyle w:val="Standard"/>
        <w:spacing w:before="57" w:after="57"/>
        <w:rPr>
          <w:rFonts w:ascii="Times New Roman" w:hAnsi="Times New Roman" w:cs="Times New Roman"/>
          <w:b/>
        </w:rPr>
      </w:pPr>
      <w:r w:rsidRPr="008B506D">
        <w:rPr>
          <w:rFonts w:ascii="Times New Roman" w:hAnsi="Times New Roman" w:cs="Times New Roman"/>
          <w:b/>
        </w:rPr>
        <w:t xml:space="preserve">CLÁUSULA SEGUNDA </w:t>
      </w:r>
      <w:r w:rsidR="005A47D3" w:rsidRPr="008B506D">
        <w:rPr>
          <w:rFonts w:ascii="Times New Roman" w:hAnsi="Times New Roman" w:cs="Times New Roman"/>
          <w:b/>
        </w:rPr>
        <w:t>–</w:t>
      </w:r>
      <w:r w:rsidRPr="008B506D">
        <w:rPr>
          <w:rFonts w:ascii="Times New Roman" w:hAnsi="Times New Roman" w:cs="Times New Roman"/>
          <w:b/>
        </w:rPr>
        <w:t xml:space="preserve"> </w:t>
      </w:r>
      <w:r w:rsidR="005A47D3" w:rsidRPr="008B506D">
        <w:rPr>
          <w:rFonts w:ascii="Times New Roman" w:hAnsi="Times New Roman" w:cs="Times New Roman"/>
          <w:b/>
        </w:rPr>
        <w:t>DO PRAZO</w:t>
      </w:r>
    </w:p>
    <w:p w:rsidR="008247FB" w:rsidRPr="008B506D" w:rsidRDefault="008247FB" w:rsidP="008247FB">
      <w:pPr>
        <w:pStyle w:val="Standard"/>
        <w:tabs>
          <w:tab w:val="left" w:pos="1418"/>
        </w:tabs>
        <w:spacing w:before="57" w:after="57"/>
        <w:jc w:val="both"/>
        <w:rPr>
          <w:rFonts w:ascii="Times New Roman" w:hAnsi="Times New Roman" w:cs="Times New Roman"/>
        </w:rPr>
      </w:pPr>
      <w:r w:rsidRPr="008B506D">
        <w:rPr>
          <w:rFonts w:ascii="Times New Roman" w:hAnsi="Times New Roman" w:cs="Times New Roman"/>
        </w:rPr>
        <w:tab/>
      </w:r>
      <w:r w:rsidR="005A47D3" w:rsidRPr="008B506D">
        <w:rPr>
          <w:rFonts w:ascii="Times New Roman" w:hAnsi="Times New Roman" w:cs="Times New Roman"/>
        </w:rPr>
        <w:t>Fica prorrogado o prazo originalmente estabelecido, por mais 12 (doze) meses, passando o mesmo a ter sua vigência dentro do seguinte período: 17/12/2020 a 17/12/2021, conforme previsão na Cláusula Sétima do Termo de Fomento</w:t>
      </w:r>
    </w:p>
    <w:p w:rsidR="008247FB" w:rsidRPr="008B506D" w:rsidRDefault="008247FB" w:rsidP="008247FB">
      <w:pPr>
        <w:pStyle w:val="Textbody"/>
        <w:shd w:val="clear" w:color="auto" w:fill="FFFFFF"/>
        <w:tabs>
          <w:tab w:val="left" w:pos="1418"/>
        </w:tabs>
        <w:spacing w:before="57" w:after="57" w:line="240" w:lineRule="auto"/>
        <w:ind w:firstLine="1417"/>
        <w:jc w:val="both"/>
        <w:rPr>
          <w:rFonts w:ascii="Times New Roman" w:hAnsi="Times New Roman" w:cs="Times New Roman"/>
        </w:rPr>
      </w:pPr>
    </w:p>
    <w:p w:rsidR="008247FB" w:rsidRPr="008B506D" w:rsidRDefault="008247FB" w:rsidP="008247FB">
      <w:pPr>
        <w:pStyle w:val="Textbody"/>
        <w:tabs>
          <w:tab w:val="left" w:pos="1418"/>
        </w:tabs>
        <w:spacing w:before="57" w:after="57" w:line="240" w:lineRule="auto"/>
        <w:rPr>
          <w:rFonts w:ascii="Times New Roman" w:hAnsi="Times New Roman" w:cs="Times New Roman"/>
          <w:b/>
        </w:rPr>
      </w:pPr>
      <w:r w:rsidRPr="008B506D">
        <w:rPr>
          <w:rFonts w:ascii="Times New Roman" w:hAnsi="Times New Roman" w:cs="Times New Roman"/>
          <w:b/>
        </w:rPr>
        <w:t>CLÁUSULA TERCEIRA – DO FUNDAMENTO LEGAL</w:t>
      </w:r>
    </w:p>
    <w:p w:rsidR="008247FB" w:rsidRPr="008B506D" w:rsidRDefault="008247FB" w:rsidP="008247FB">
      <w:pPr>
        <w:pStyle w:val="Textbodyindent"/>
        <w:tabs>
          <w:tab w:val="left" w:pos="1418"/>
        </w:tabs>
        <w:spacing w:before="57" w:after="57"/>
        <w:ind w:left="0" w:firstLine="0"/>
        <w:rPr>
          <w:rFonts w:ascii="Times New Roman" w:hAnsi="Times New Roman" w:cs="Times New Roman"/>
        </w:rPr>
      </w:pPr>
      <w:r w:rsidRPr="008B506D">
        <w:rPr>
          <w:rFonts w:ascii="Times New Roman" w:hAnsi="Times New Roman" w:cs="Times New Roman"/>
        </w:rPr>
        <w:tab/>
        <w:t>Este Termo Aditivo tem por fundamento o art. 5</w:t>
      </w:r>
      <w:r w:rsidR="005A47D3" w:rsidRPr="008B506D">
        <w:rPr>
          <w:rFonts w:ascii="Times New Roman" w:hAnsi="Times New Roman" w:cs="Times New Roman"/>
        </w:rPr>
        <w:t>5</w:t>
      </w:r>
      <w:r w:rsidRPr="008B506D">
        <w:rPr>
          <w:rFonts w:ascii="Times New Roman" w:hAnsi="Times New Roman" w:cs="Times New Roman"/>
        </w:rPr>
        <w:t xml:space="preserve">, </w:t>
      </w:r>
      <w:r w:rsidRPr="008B506D">
        <w:rPr>
          <w:rFonts w:ascii="Times New Roman" w:hAnsi="Times New Roman" w:cs="Times New Roman"/>
          <w:i/>
          <w:iCs/>
        </w:rPr>
        <w:t>caput</w:t>
      </w:r>
      <w:r w:rsidR="005A47D3" w:rsidRPr="008B506D">
        <w:rPr>
          <w:rFonts w:ascii="Times New Roman" w:hAnsi="Times New Roman" w:cs="Times New Roman"/>
        </w:rPr>
        <w:t>, da Lei n.º 13.019/2014 e</w:t>
      </w:r>
      <w:r w:rsidR="005A47D3" w:rsidRPr="008B506D">
        <w:rPr>
          <w:rFonts w:ascii="Times New Roman" w:eastAsia="Calibri" w:hAnsi="Times New Roman" w:cs="Times New Roman"/>
          <w:bCs/>
        </w:rPr>
        <w:t xml:space="preserve"> art. 21 do Decreto nº 8.726, de 2016.</w:t>
      </w:r>
    </w:p>
    <w:p w:rsidR="008247FB" w:rsidRPr="008B506D" w:rsidRDefault="008247FB" w:rsidP="008247FB">
      <w:pPr>
        <w:pStyle w:val="Textbodyindent"/>
        <w:tabs>
          <w:tab w:val="left" w:pos="1418"/>
        </w:tabs>
        <w:spacing w:before="57" w:after="57"/>
        <w:ind w:left="0" w:firstLine="0"/>
        <w:rPr>
          <w:rFonts w:ascii="Times New Roman" w:hAnsi="Times New Roman" w:cs="Times New Roman"/>
        </w:rPr>
      </w:pPr>
    </w:p>
    <w:p w:rsidR="008247FB" w:rsidRPr="008B506D" w:rsidRDefault="008247FB" w:rsidP="008247FB">
      <w:pPr>
        <w:pStyle w:val="Standard"/>
        <w:spacing w:before="57" w:after="57"/>
        <w:jc w:val="both"/>
        <w:rPr>
          <w:rFonts w:ascii="Times New Roman" w:hAnsi="Times New Roman" w:cs="Times New Roman"/>
          <w:b/>
        </w:rPr>
      </w:pPr>
      <w:r w:rsidRPr="008B506D">
        <w:rPr>
          <w:rFonts w:ascii="Times New Roman" w:hAnsi="Times New Roman" w:cs="Times New Roman"/>
          <w:b/>
        </w:rPr>
        <w:t>CLÁUSULA QUARTA – DA RATIFICAÇÃO DAS CLÁUSULAS</w:t>
      </w:r>
    </w:p>
    <w:p w:rsidR="008247FB" w:rsidRPr="008B506D" w:rsidRDefault="008247FB" w:rsidP="008247FB">
      <w:pPr>
        <w:pStyle w:val="Standard"/>
        <w:tabs>
          <w:tab w:val="left" w:pos="1418"/>
        </w:tabs>
        <w:spacing w:before="57" w:after="57"/>
        <w:jc w:val="both"/>
        <w:rPr>
          <w:rFonts w:ascii="Times New Roman" w:hAnsi="Times New Roman" w:cs="Times New Roman"/>
        </w:rPr>
      </w:pPr>
      <w:r w:rsidRPr="008B506D">
        <w:rPr>
          <w:rFonts w:ascii="Times New Roman" w:hAnsi="Times New Roman" w:cs="Times New Roman"/>
        </w:rPr>
        <w:tab/>
        <w:t>Ratificam-se as demais cláusulas e condições estabelecidas no Termo de Fomento original, inclusive quanto ao valor do repasse.</w:t>
      </w:r>
    </w:p>
    <w:p w:rsidR="008247FB" w:rsidRPr="008B506D" w:rsidRDefault="008247FB" w:rsidP="008247FB">
      <w:pPr>
        <w:pStyle w:val="Standard"/>
        <w:tabs>
          <w:tab w:val="left" w:pos="1418"/>
        </w:tabs>
        <w:spacing w:before="57" w:after="57"/>
        <w:jc w:val="both"/>
        <w:rPr>
          <w:rFonts w:ascii="Times New Roman" w:hAnsi="Times New Roman" w:cs="Times New Roman"/>
        </w:rPr>
      </w:pPr>
    </w:p>
    <w:p w:rsidR="008247FB" w:rsidRPr="008B506D" w:rsidRDefault="008247FB" w:rsidP="008247FB">
      <w:pPr>
        <w:pStyle w:val="Standard"/>
        <w:tabs>
          <w:tab w:val="left" w:pos="1418"/>
        </w:tabs>
        <w:spacing w:before="57" w:after="57"/>
        <w:jc w:val="both"/>
        <w:rPr>
          <w:rFonts w:ascii="Times New Roman" w:hAnsi="Times New Roman" w:cs="Times New Roman"/>
          <w:b/>
        </w:rPr>
      </w:pPr>
      <w:r w:rsidRPr="008B506D">
        <w:rPr>
          <w:rFonts w:ascii="Times New Roman" w:hAnsi="Times New Roman" w:cs="Times New Roman"/>
          <w:b/>
        </w:rPr>
        <w:lastRenderedPageBreak/>
        <w:t>CLÁUSULA QUINTA – DA PUBLICAÇÃO</w:t>
      </w:r>
    </w:p>
    <w:p w:rsidR="008247FB" w:rsidRPr="008B506D" w:rsidRDefault="008247FB" w:rsidP="008247FB">
      <w:pPr>
        <w:pStyle w:val="Standard"/>
        <w:tabs>
          <w:tab w:val="left" w:pos="1418"/>
        </w:tabs>
        <w:spacing w:before="57" w:after="57"/>
        <w:jc w:val="both"/>
        <w:rPr>
          <w:rFonts w:ascii="Times New Roman" w:hAnsi="Times New Roman" w:cs="Times New Roman"/>
        </w:rPr>
      </w:pPr>
      <w:r w:rsidRPr="008B506D">
        <w:rPr>
          <w:rFonts w:ascii="Times New Roman" w:hAnsi="Times New Roman" w:cs="Times New Roman"/>
        </w:rPr>
        <w:tab/>
        <w:t>O resumo deste instrumento deverá ser publicado pela Ad</w:t>
      </w:r>
      <w:r w:rsidR="00E7789F">
        <w:rPr>
          <w:rFonts w:ascii="Times New Roman" w:hAnsi="Times New Roman" w:cs="Times New Roman"/>
        </w:rPr>
        <w:t>ministração no Diário Oficial da União</w:t>
      </w:r>
      <w:bookmarkStart w:id="0" w:name="_GoBack"/>
      <w:bookmarkEnd w:id="0"/>
      <w:r w:rsidRPr="008B506D">
        <w:rPr>
          <w:rFonts w:ascii="Times New Roman" w:hAnsi="Times New Roman" w:cs="Times New Roman"/>
        </w:rPr>
        <w:t xml:space="preserve">, até o 5º (quinto) dia útil do mês subsequente ao da assinatura, nos termos do art. 38 da </w:t>
      </w:r>
      <w:proofErr w:type="gramStart"/>
      <w:r w:rsidRPr="008B506D">
        <w:rPr>
          <w:rFonts w:ascii="Times New Roman" w:hAnsi="Times New Roman" w:cs="Times New Roman"/>
        </w:rPr>
        <w:t>Lei  nº</w:t>
      </w:r>
      <w:proofErr w:type="gramEnd"/>
      <w:r w:rsidRPr="008B506D">
        <w:rPr>
          <w:rFonts w:ascii="Times New Roman" w:hAnsi="Times New Roman" w:cs="Times New Roman"/>
        </w:rPr>
        <w:t xml:space="preserve"> 13.019/2014.</w:t>
      </w:r>
    </w:p>
    <w:p w:rsidR="008247FB" w:rsidRPr="008B506D" w:rsidRDefault="008247FB" w:rsidP="008247FB">
      <w:pPr>
        <w:pStyle w:val="Standard"/>
        <w:tabs>
          <w:tab w:val="left" w:pos="1418"/>
        </w:tabs>
        <w:spacing w:before="57" w:after="57"/>
        <w:jc w:val="both"/>
        <w:rPr>
          <w:rFonts w:ascii="Times New Roman" w:hAnsi="Times New Roman" w:cs="Times New Roman"/>
        </w:rPr>
      </w:pPr>
      <w:r w:rsidRPr="008B506D">
        <w:rPr>
          <w:rFonts w:ascii="Times New Roman" w:hAnsi="Times New Roman" w:cs="Times New Roman"/>
        </w:rPr>
        <w:tab/>
        <w:t>Por estarem as partes justas e acordadas firmam este Termo Aditivo em 2 (duas) vias de igual teor e forma, na presença de 02 (duas) testemunhas.</w:t>
      </w:r>
    </w:p>
    <w:p w:rsidR="008247FB" w:rsidRPr="008B506D" w:rsidRDefault="008247FB" w:rsidP="008247FB">
      <w:pPr>
        <w:pStyle w:val="Standard"/>
        <w:tabs>
          <w:tab w:val="left" w:pos="1418"/>
        </w:tabs>
        <w:spacing w:before="57" w:after="57"/>
        <w:jc w:val="both"/>
        <w:rPr>
          <w:rFonts w:ascii="Times New Roman" w:hAnsi="Times New Roman" w:cs="Times New Roman"/>
        </w:rPr>
      </w:pPr>
    </w:p>
    <w:p w:rsidR="008247FB" w:rsidRPr="008B506D" w:rsidRDefault="006456EF" w:rsidP="006456EF">
      <w:pPr>
        <w:pStyle w:val="Standard"/>
        <w:tabs>
          <w:tab w:val="left" w:pos="1418"/>
        </w:tabs>
        <w:spacing w:before="57" w:after="57"/>
        <w:jc w:val="right"/>
        <w:rPr>
          <w:rFonts w:ascii="Times New Roman" w:hAnsi="Times New Roman" w:cs="Times New Roman"/>
        </w:rPr>
      </w:pPr>
      <w:r w:rsidRPr="008B506D">
        <w:rPr>
          <w:rFonts w:ascii="Times New Roman" w:hAnsi="Times New Roman" w:cs="Times New Roman"/>
        </w:rPr>
        <w:tab/>
      </w:r>
      <w:r w:rsidRPr="008B506D">
        <w:rPr>
          <w:rFonts w:ascii="Times New Roman" w:hAnsi="Times New Roman" w:cs="Times New Roman"/>
        </w:rPr>
        <w:tab/>
      </w:r>
      <w:r w:rsidRPr="008B506D">
        <w:rPr>
          <w:rFonts w:ascii="Times New Roman" w:hAnsi="Times New Roman" w:cs="Times New Roman"/>
        </w:rPr>
        <w:tab/>
      </w:r>
      <w:r w:rsidRPr="008B506D">
        <w:rPr>
          <w:rFonts w:ascii="Times New Roman" w:hAnsi="Times New Roman" w:cs="Times New Roman"/>
        </w:rPr>
        <w:tab/>
        <w:t>Curitiba, 17 de dezembro de 2020.</w:t>
      </w:r>
    </w:p>
    <w:p w:rsidR="008247FB" w:rsidRPr="008B506D" w:rsidRDefault="008247FB" w:rsidP="008247FB">
      <w:pPr>
        <w:pStyle w:val="Standard"/>
        <w:rPr>
          <w:rFonts w:ascii="Times New Roman" w:hAnsi="Times New Roman" w:cs="Times New Roman"/>
        </w:rPr>
      </w:pPr>
    </w:p>
    <w:p w:rsidR="00712683" w:rsidRPr="008B506D" w:rsidRDefault="00712683" w:rsidP="008247FB">
      <w:pPr>
        <w:pStyle w:val="Standard"/>
        <w:rPr>
          <w:rFonts w:ascii="Times New Roman" w:hAnsi="Times New Roman" w:cs="Times New Roman"/>
        </w:rPr>
      </w:pPr>
    </w:p>
    <w:p w:rsidR="00712683" w:rsidRPr="008B506D" w:rsidRDefault="00712683" w:rsidP="008247FB">
      <w:pPr>
        <w:pStyle w:val="Standard"/>
        <w:rPr>
          <w:rFonts w:ascii="Times New Roman" w:hAnsi="Times New Roman" w:cs="Times New Roman"/>
        </w:rPr>
      </w:pPr>
    </w:p>
    <w:tbl>
      <w:tblPr>
        <w:tblW w:w="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8"/>
        <w:gridCol w:w="4950"/>
      </w:tblGrid>
      <w:tr w:rsidR="008247FB" w:rsidRPr="008B506D" w:rsidTr="008247FB">
        <w:trPr>
          <w:trHeight w:val="1189"/>
        </w:trPr>
        <w:tc>
          <w:tcPr>
            <w:tcW w:w="519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6EF" w:rsidRPr="008B506D" w:rsidRDefault="006456EF" w:rsidP="005A4B20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kern w:val="0"/>
                <w:lang w:eastAsia="pt-BR" w:bidi="ar-SA"/>
              </w:rPr>
            </w:pPr>
            <w:r w:rsidRPr="008B506D">
              <w:rPr>
                <w:rFonts w:ascii="Times New Roman" w:eastAsia="Arial" w:hAnsi="Times New Roman" w:cs="Times New Roman"/>
                <w:b/>
                <w:color w:val="000000"/>
                <w:kern w:val="0"/>
                <w:lang w:eastAsia="pt-BR" w:bidi="ar-SA"/>
              </w:rPr>
              <w:t>CONSELHO DE ARQUITETURA E URBANISMO DO ESTADO DO PARANÁ</w:t>
            </w:r>
            <w:r w:rsidRPr="008B506D">
              <w:rPr>
                <w:rFonts w:ascii="Times New Roman" w:eastAsia="Arial" w:hAnsi="Times New Roman" w:cs="Times New Roman"/>
                <w:color w:val="000000"/>
                <w:kern w:val="0"/>
                <w:lang w:eastAsia="pt-BR" w:bidi="ar-SA"/>
              </w:rPr>
              <w:t xml:space="preserve"> – </w:t>
            </w:r>
            <w:r w:rsidRPr="008B506D">
              <w:rPr>
                <w:rFonts w:ascii="Times New Roman" w:eastAsia="Arial" w:hAnsi="Times New Roman" w:cs="Times New Roman"/>
                <w:b/>
                <w:color w:val="000000"/>
                <w:kern w:val="0"/>
                <w:lang w:eastAsia="pt-BR" w:bidi="ar-SA"/>
              </w:rPr>
              <w:t>CAU/PR</w:t>
            </w:r>
          </w:p>
          <w:p w:rsidR="008B506D" w:rsidRPr="008B506D" w:rsidRDefault="008B506D" w:rsidP="008B506D">
            <w:pPr>
              <w:widowControl/>
              <w:suppressAutoHyphens w:val="0"/>
              <w:autoSpaceDE w:val="0"/>
              <w:adjustRightInd w:val="0"/>
              <w:spacing w:line="23" w:lineRule="atLeast"/>
              <w:ind w:left="-284" w:right="-425" w:firstLine="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8B506D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MARGARETH ZIOLLA MENEZES</w:t>
            </w:r>
          </w:p>
          <w:p w:rsidR="008247FB" w:rsidRPr="008B506D" w:rsidRDefault="008247F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8247FB" w:rsidRPr="008B506D" w:rsidRDefault="008247FB">
            <w:pPr>
              <w:pStyle w:val="Ttulo4"/>
              <w:rPr>
                <w:rFonts w:ascii="Times New Roman" w:eastAsia="SimSun" w:hAnsi="Times New Roman"/>
                <w:b w:val="0"/>
              </w:rPr>
            </w:pPr>
          </w:p>
        </w:tc>
        <w:tc>
          <w:tcPr>
            <w:tcW w:w="49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47FB" w:rsidRPr="008B506D" w:rsidRDefault="008247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247FB" w:rsidRDefault="00712683" w:rsidP="005A4B20">
            <w:pPr>
              <w:pStyle w:val="Standard"/>
              <w:tabs>
                <w:tab w:val="left" w:pos="4197"/>
              </w:tabs>
              <w:ind w:left="-52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 w:rsidRPr="008B506D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INSTITUTO ARQUIBRASIL</w:t>
            </w:r>
          </w:p>
          <w:p w:rsidR="008B506D" w:rsidRPr="008B506D" w:rsidRDefault="00E7789F" w:rsidP="005A4B20">
            <w:pPr>
              <w:widowControl/>
              <w:suppressAutoHyphens w:val="0"/>
              <w:autoSpaceDN/>
              <w:spacing w:line="23" w:lineRule="atLeast"/>
              <w:ind w:left="-945" w:right="-425" w:hanging="284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ROBERTO MARTINS</w:t>
            </w:r>
          </w:p>
          <w:p w:rsidR="008B506D" w:rsidRPr="008B506D" w:rsidRDefault="008B506D" w:rsidP="00712683">
            <w:pPr>
              <w:pStyle w:val="Standard"/>
              <w:tabs>
                <w:tab w:val="left" w:pos="419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47FB" w:rsidRPr="008B506D" w:rsidRDefault="008247FB" w:rsidP="008247FB">
      <w:pPr>
        <w:pStyle w:val="Standard"/>
        <w:jc w:val="center"/>
        <w:rPr>
          <w:rFonts w:ascii="Times New Roman" w:hAnsi="Times New Roman" w:cs="Times New Roman"/>
        </w:rPr>
      </w:pPr>
    </w:p>
    <w:p w:rsidR="008247FB" w:rsidRPr="008B506D" w:rsidRDefault="008247FB" w:rsidP="008247FB">
      <w:pPr>
        <w:pStyle w:val="Standard"/>
        <w:rPr>
          <w:rFonts w:ascii="Times New Roman" w:hAnsi="Times New Roman" w:cs="Times New Roman"/>
          <w:b/>
        </w:rPr>
      </w:pPr>
      <w:r w:rsidRPr="008B506D">
        <w:rPr>
          <w:rFonts w:ascii="Times New Roman" w:hAnsi="Times New Roman" w:cs="Times New Roman"/>
          <w:b/>
        </w:rPr>
        <w:t>TESTEMUNHAS:</w:t>
      </w:r>
    </w:p>
    <w:p w:rsidR="008247FB" w:rsidRPr="008B506D" w:rsidRDefault="008247FB" w:rsidP="008247FB">
      <w:pPr>
        <w:pStyle w:val="Standard"/>
        <w:rPr>
          <w:rFonts w:ascii="Times New Roman" w:hAnsi="Times New Roman" w:cs="Times New Roman"/>
          <w:b/>
        </w:rPr>
      </w:pPr>
    </w:p>
    <w:tbl>
      <w:tblPr>
        <w:tblW w:w="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8"/>
        <w:gridCol w:w="4720"/>
      </w:tblGrid>
      <w:tr w:rsidR="008247FB" w:rsidRPr="008B506D" w:rsidTr="008247FB">
        <w:tc>
          <w:tcPr>
            <w:tcW w:w="519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47FB" w:rsidRPr="008B506D" w:rsidRDefault="008247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247FB" w:rsidRPr="008B506D" w:rsidRDefault="008247FB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8B506D">
              <w:rPr>
                <w:rFonts w:ascii="Times New Roman" w:hAnsi="Times New Roman" w:cs="Times New Roman"/>
                <w:b/>
              </w:rPr>
              <w:t>_________________________________</w:t>
            </w:r>
          </w:p>
          <w:p w:rsidR="008247FB" w:rsidRPr="008B506D" w:rsidRDefault="008247FB">
            <w:pPr>
              <w:pStyle w:val="Standard"/>
              <w:ind w:left="709"/>
              <w:rPr>
                <w:rFonts w:ascii="Times New Roman" w:hAnsi="Times New Roman" w:cs="Times New Roman"/>
                <w:b/>
              </w:rPr>
            </w:pPr>
            <w:r w:rsidRPr="008B506D">
              <w:rPr>
                <w:rFonts w:ascii="Times New Roman" w:hAnsi="Times New Roman" w:cs="Times New Roman"/>
                <w:b/>
              </w:rPr>
              <w:t>NOME:</w:t>
            </w:r>
          </w:p>
          <w:p w:rsidR="008247FB" w:rsidRPr="008B506D" w:rsidRDefault="008247FB">
            <w:pPr>
              <w:pStyle w:val="Standard"/>
              <w:ind w:left="709"/>
              <w:rPr>
                <w:rFonts w:ascii="Times New Roman" w:hAnsi="Times New Roman" w:cs="Times New Roman"/>
                <w:b/>
              </w:rPr>
            </w:pPr>
            <w:r w:rsidRPr="008B506D">
              <w:rPr>
                <w:rFonts w:ascii="Times New Roman" w:hAnsi="Times New Roman" w:cs="Times New Roman"/>
                <w:b/>
              </w:rPr>
              <w:t>CPF:</w:t>
            </w:r>
          </w:p>
          <w:p w:rsidR="008247FB" w:rsidRPr="008B506D" w:rsidRDefault="008247FB">
            <w:pPr>
              <w:pStyle w:val="Standard"/>
              <w:ind w:left="709"/>
              <w:rPr>
                <w:rFonts w:ascii="Times New Roman" w:hAnsi="Times New Roman" w:cs="Times New Roman"/>
                <w:b/>
              </w:rPr>
            </w:pPr>
            <w:r w:rsidRPr="008B506D">
              <w:rPr>
                <w:rFonts w:ascii="Times New Roman" w:hAnsi="Times New Roman" w:cs="Times New Roman"/>
                <w:b/>
              </w:rPr>
              <w:t>RG n.º:</w:t>
            </w:r>
          </w:p>
          <w:p w:rsidR="008247FB" w:rsidRPr="008B506D" w:rsidRDefault="008247FB">
            <w:pPr>
              <w:pStyle w:val="Ttulo4"/>
              <w:rPr>
                <w:rFonts w:ascii="Times New Roman" w:eastAsia="SimSun" w:hAnsi="Times New Roman"/>
                <w:b w:val="0"/>
              </w:rPr>
            </w:pPr>
          </w:p>
        </w:tc>
        <w:tc>
          <w:tcPr>
            <w:tcW w:w="47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47FB" w:rsidRPr="008B506D" w:rsidRDefault="008247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247FB" w:rsidRPr="008B506D" w:rsidRDefault="008247FB">
            <w:pPr>
              <w:pStyle w:val="Ttulo3"/>
              <w:rPr>
                <w:rFonts w:ascii="Times New Roman" w:eastAsia="SimSun" w:hAnsi="Times New Roman"/>
              </w:rPr>
            </w:pPr>
            <w:r w:rsidRPr="008B506D">
              <w:rPr>
                <w:rFonts w:ascii="Times New Roman" w:eastAsia="SimSun" w:hAnsi="Times New Roman"/>
              </w:rPr>
              <w:t>________________________________</w:t>
            </w:r>
          </w:p>
          <w:p w:rsidR="008247FB" w:rsidRPr="008B506D" w:rsidRDefault="008247FB">
            <w:pPr>
              <w:pStyle w:val="Standard"/>
              <w:ind w:left="614"/>
              <w:rPr>
                <w:rFonts w:ascii="Times New Roman" w:hAnsi="Times New Roman" w:cs="Times New Roman"/>
                <w:b/>
              </w:rPr>
            </w:pPr>
            <w:r w:rsidRPr="008B506D">
              <w:rPr>
                <w:rFonts w:ascii="Times New Roman" w:hAnsi="Times New Roman" w:cs="Times New Roman"/>
                <w:b/>
              </w:rPr>
              <w:t>NOME:</w:t>
            </w:r>
          </w:p>
          <w:p w:rsidR="008247FB" w:rsidRPr="008B506D" w:rsidRDefault="008247FB">
            <w:pPr>
              <w:pStyle w:val="Standard"/>
              <w:ind w:left="614"/>
              <w:rPr>
                <w:rFonts w:ascii="Times New Roman" w:hAnsi="Times New Roman" w:cs="Times New Roman"/>
                <w:b/>
              </w:rPr>
            </w:pPr>
            <w:r w:rsidRPr="008B506D">
              <w:rPr>
                <w:rFonts w:ascii="Times New Roman" w:hAnsi="Times New Roman" w:cs="Times New Roman"/>
                <w:b/>
              </w:rPr>
              <w:t>CPF:</w:t>
            </w:r>
          </w:p>
          <w:p w:rsidR="008247FB" w:rsidRPr="008B506D" w:rsidRDefault="008247FB">
            <w:pPr>
              <w:pStyle w:val="Standard"/>
              <w:ind w:left="614"/>
              <w:rPr>
                <w:rFonts w:ascii="Times New Roman" w:hAnsi="Times New Roman" w:cs="Times New Roman"/>
                <w:b/>
              </w:rPr>
            </w:pPr>
            <w:r w:rsidRPr="008B506D">
              <w:rPr>
                <w:rFonts w:ascii="Times New Roman" w:hAnsi="Times New Roman" w:cs="Times New Roman"/>
                <w:b/>
              </w:rPr>
              <w:t>RG n.º:</w:t>
            </w:r>
          </w:p>
          <w:p w:rsidR="008247FB" w:rsidRPr="008B506D" w:rsidRDefault="008247FB">
            <w:pPr>
              <w:pStyle w:val="Ttulo4"/>
              <w:rPr>
                <w:rFonts w:ascii="Times New Roman" w:eastAsia="SimSun" w:hAnsi="Times New Roman"/>
                <w:b w:val="0"/>
              </w:rPr>
            </w:pPr>
          </w:p>
        </w:tc>
      </w:tr>
    </w:tbl>
    <w:p w:rsidR="008247FB" w:rsidRPr="008B506D" w:rsidRDefault="008247FB" w:rsidP="008247FB">
      <w:pPr>
        <w:pStyle w:val="Standard"/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8247FB" w:rsidRPr="008B506D" w:rsidRDefault="008247FB" w:rsidP="008247FB">
      <w:pPr>
        <w:pStyle w:val="Standard"/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8247FB" w:rsidRPr="008B506D" w:rsidRDefault="008247FB" w:rsidP="008247FB">
      <w:pPr>
        <w:pStyle w:val="Standard"/>
        <w:tabs>
          <w:tab w:val="left" w:pos="284"/>
        </w:tabs>
        <w:jc w:val="both"/>
        <w:rPr>
          <w:rFonts w:ascii="Times New Roman" w:eastAsia="Myriad Pro" w:hAnsi="Times New Roman" w:cs="Times New Roman"/>
        </w:rPr>
      </w:pPr>
    </w:p>
    <w:p w:rsidR="00BC3B91" w:rsidRPr="008B506D" w:rsidRDefault="00BC3B91">
      <w:pPr>
        <w:rPr>
          <w:rFonts w:ascii="Times New Roman" w:hAnsi="Times New Roman" w:cs="Times New Roman"/>
        </w:rPr>
      </w:pPr>
    </w:p>
    <w:sectPr w:rsidR="00BC3B91" w:rsidRPr="008B506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774" w:rsidRDefault="007C0774" w:rsidP="007C0774">
      <w:pPr>
        <w:rPr>
          <w:rFonts w:hint="eastAsia"/>
        </w:rPr>
      </w:pPr>
      <w:r>
        <w:separator/>
      </w:r>
    </w:p>
  </w:endnote>
  <w:endnote w:type="continuationSeparator" w:id="0">
    <w:p w:rsidR="007C0774" w:rsidRDefault="007C0774" w:rsidP="007C077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Times New Roman"/>
    <w:charset w:val="0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774" w:rsidRDefault="007C0774" w:rsidP="007C0774">
      <w:pPr>
        <w:rPr>
          <w:rFonts w:hint="eastAsia"/>
        </w:rPr>
      </w:pPr>
      <w:r>
        <w:separator/>
      </w:r>
    </w:p>
  </w:footnote>
  <w:footnote w:type="continuationSeparator" w:id="0">
    <w:p w:rsidR="007C0774" w:rsidRDefault="007C0774" w:rsidP="007C077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74" w:rsidRDefault="007C0774" w:rsidP="007C0774">
    <w:pPr>
      <w:pStyle w:val="Cabealho"/>
      <w:tabs>
        <w:tab w:val="clear" w:pos="4252"/>
        <w:tab w:val="clear" w:pos="8504"/>
        <w:tab w:val="left" w:pos="3765"/>
      </w:tabs>
      <w:rPr>
        <w:rFonts w:hint="eastAsia"/>
      </w:rPr>
    </w:pPr>
    <w:r>
      <w:rPr>
        <w:rFonts w:hint="eastAsia"/>
      </w:rPr>
      <w:tab/>
    </w: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35CE3FA6" wp14:editId="446C946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400040" cy="63055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0774" w:rsidRDefault="007C0774">
    <w:pPr>
      <w:pStyle w:val="Cabealho"/>
      <w:rPr>
        <w:rFonts w:hint="eastAsia"/>
      </w:rPr>
    </w:pPr>
  </w:p>
  <w:p w:rsidR="007C0774" w:rsidRDefault="007C0774">
    <w:pPr>
      <w:pStyle w:val="Cabealho"/>
      <w:rPr>
        <w:rFonts w:hint="eastAsia"/>
      </w:rPr>
    </w:pPr>
  </w:p>
  <w:p w:rsidR="007C0774" w:rsidRDefault="007C0774">
    <w:pPr>
      <w:pStyle w:val="Cabealho"/>
      <w:rPr>
        <w:rFonts w:hint="eastAsia"/>
      </w:rPr>
    </w:pPr>
  </w:p>
  <w:p w:rsidR="007C0774" w:rsidRDefault="007C0774">
    <w:pPr>
      <w:pStyle w:val="Cabealh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FB"/>
    <w:rsid w:val="001760C3"/>
    <w:rsid w:val="005A47D3"/>
    <w:rsid w:val="005A4B20"/>
    <w:rsid w:val="006456EF"/>
    <w:rsid w:val="00712683"/>
    <w:rsid w:val="007C0774"/>
    <w:rsid w:val="008247FB"/>
    <w:rsid w:val="008B506D"/>
    <w:rsid w:val="00B94336"/>
    <w:rsid w:val="00BC3B91"/>
    <w:rsid w:val="00E7789F"/>
    <w:rsid w:val="00EA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7731A-35B0-4196-B4DB-0FED6998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7FB"/>
    <w:pPr>
      <w:widowControl w:val="0"/>
      <w:suppressAutoHyphens/>
      <w:autoSpaceDN w:val="0"/>
      <w:spacing w:after="0" w:line="240" w:lineRule="auto"/>
    </w:pPr>
    <w:rPr>
      <w:rFonts w:ascii="Myriad Pro" w:hAnsi="Myriad Pro" w:cs="Mangal"/>
      <w:kern w:val="3"/>
      <w:sz w:val="24"/>
      <w:szCs w:val="24"/>
      <w:lang w:eastAsia="zh-CN" w:bidi="hi-IN"/>
    </w:rPr>
  </w:style>
  <w:style w:type="paragraph" w:styleId="Ttulo1">
    <w:name w:val="heading 1"/>
    <w:basedOn w:val="Standard"/>
    <w:next w:val="Standard"/>
    <w:link w:val="Ttulo1Char"/>
    <w:qFormat/>
    <w:rsid w:val="008247FB"/>
    <w:pPr>
      <w:keepNext/>
      <w:ind w:hanging="709"/>
      <w:jc w:val="center"/>
      <w:outlineLvl w:val="0"/>
    </w:pPr>
    <w:rPr>
      <w:rFonts w:eastAsia="Times New Roman" w:cs="Times New Roman"/>
      <w:b/>
    </w:rPr>
  </w:style>
  <w:style w:type="paragraph" w:styleId="Ttulo3">
    <w:name w:val="heading 3"/>
    <w:basedOn w:val="Standard"/>
    <w:next w:val="Standard"/>
    <w:link w:val="Ttulo3Char"/>
    <w:semiHidden/>
    <w:unhideWhenUsed/>
    <w:qFormat/>
    <w:rsid w:val="008247FB"/>
    <w:pPr>
      <w:keepNext/>
      <w:jc w:val="center"/>
      <w:outlineLvl w:val="2"/>
    </w:pPr>
    <w:rPr>
      <w:rFonts w:eastAsia="Times New Roman" w:cs="Times New Roman"/>
      <w:b/>
    </w:rPr>
  </w:style>
  <w:style w:type="paragraph" w:styleId="Ttulo4">
    <w:name w:val="heading 4"/>
    <w:basedOn w:val="Standard"/>
    <w:next w:val="Standard"/>
    <w:link w:val="Ttulo4Char"/>
    <w:semiHidden/>
    <w:unhideWhenUsed/>
    <w:qFormat/>
    <w:rsid w:val="008247FB"/>
    <w:pPr>
      <w:keepNext/>
      <w:jc w:val="both"/>
      <w:outlineLvl w:val="3"/>
    </w:pPr>
    <w:rPr>
      <w:rFonts w:eastAsia="Times New Roman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47FB"/>
    <w:rPr>
      <w:rFonts w:ascii="Myriad Pro" w:eastAsia="Times New Roman" w:hAnsi="Myriad Pro" w:cs="Times New Roman"/>
      <w:b/>
      <w:kern w:val="3"/>
      <w:sz w:val="24"/>
      <w:szCs w:val="24"/>
      <w:lang w:eastAsia="zh-CN" w:bidi="hi-IN"/>
    </w:rPr>
  </w:style>
  <w:style w:type="character" w:customStyle="1" w:styleId="Ttulo3Char">
    <w:name w:val="Título 3 Char"/>
    <w:basedOn w:val="Fontepargpadro"/>
    <w:link w:val="Ttulo3"/>
    <w:semiHidden/>
    <w:rsid w:val="008247FB"/>
    <w:rPr>
      <w:rFonts w:ascii="Myriad Pro" w:eastAsia="Times New Roman" w:hAnsi="Myriad Pro" w:cs="Times New Roman"/>
      <w:b/>
      <w:kern w:val="3"/>
      <w:sz w:val="24"/>
      <w:szCs w:val="24"/>
      <w:lang w:eastAsia="zh-CN" w:bidi="hi-IN"/>
    </w:rPr>
  </w:style>
  <w:style w:type="character" w:customStyle="1" w:styleId="Ttulo4Char">
    <w:name w:val="Título 4 Char"/>
    <w:basedOn w:val="Fontepargpadro"/>
    <w:link w:val="Ttulo4"/>
    <w:semiHidden/>
    <w:rsid w:val="008247FB"/>
    <w:rPr>
      <w:rFonts w:ascii="Myriad Pro" w:eastAsia="Times New Roman" w:hAnsi="Myriad Pro" w:cs="Times New Roman"/>
      <w:b/>
      <w:kern w:val="3"/>
      <w:sz w:val="24"/>
      <w:szCs w:val="24"/>
      <w:lang w:eastAsia="zh-CN" w:bidi="hi-IN"/>
    </w:rPr>
  </w:style>
  <w:style w:type="paragraph" w:customStyle="1" w:styleId="Standard">
    <w:name w:val="Standard"/>
    <w:rsid w:val="008247FB"/>
    <w:pPr>
      <w:widowControl w:val="0"/>
      <w:suppressAutoHyphens/>
      <w:autoSpaceDN w:val="0"/>
      <w:spacing w:after="0" w:line="240" w:lineRule="auto"/>
    </w:pPr>
    <w:rPr>
      <w:rFonts w:ascii="Myriad Pro" w:hAnsi="Myriad Pro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247FB"/>
    <w:pPr>
      <w:spacing w:after="140" w:line="288" w:lineRule="auto"/>
    </w:pPr>
  </w:style>
  <w:style w:type="paragraph" w:customStyle="1" w:styleId="Textbodyindent">
    <w:name w:val="Text body indent"/>
    <w:basedOn w:val="Standard"/>
    <w:rsid w:val="008247FB"/>
    <w:pPr>
      <w:ind w:left="1560" w:hanging="2269"/>
      <w:jc w:val="both"/>
    </w:pPr>
  </w:style>
  <w:style w:type="paragraph" w:customStyle="1" w:styleId="TableContents">
    <w:name w:val="Table Contents"/>
    <w:basedOn w:val="Standard"/>
    <w:rsid w:val="008247FB"/>
    <w:pPr>
      <w:suppressLineNumbers/>
    </w:pPr>
  </w:style>
  <w:style w:type="paragraph" w:styleId="Recuodecorpodetexto3">
    <w:name w:val="Body Text Indent 3"/>
    <w:basedOn w:val="Standard"/>
    <w:link w:val="Recuodecorpodetexto3Char"/>
    <w:semiHidden/>
    <w:unhideWhenUsed/>
    <w:rsid w:val="008247FB"/>
    <w:pPr>
      <w:ind w:left="4111" w:firstLine="929"/>
      <w:jc w:val="both"/>
    </w:pPr>
    <w:rPr>
      <w:b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247FB"/>
    <w:rPr>
      <w:rFonts w:ascii="Myriad Pro" w:eastAsia="SimSun" w:hAnsi="Myriad Pro" w:cs="Mangal"/>
      <w:b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7C0774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7C0774"/>
    <w:rPr>
      <w:rFonts w:ascii="Myriad Pro" w:hAnsi="Myriad Pro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7C0774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C0774"/>
    <w:rPr>
      <w:rFonts w:ascii="Myriad Pro" w:hAnsi="Myriad Pro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7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2020-11-10T18:34:00Z</dcterms:created>
  <dcterms:modified xsi:type="dcterms:W3CDTF">2020-12-16T16:53:00Z</dcterms:modified>
</cp:coreProperties>
</file>