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322" w:rsidRDefault="00EE581E">
      <w:pPr>
        <w:jc w:val="center"/>
        <w:rPr>
          <w:b/>
          <w:bCs/>
        </w:rPr>
      </w:pPr>
      <w:r>
        <w:rPr>
          <w:b/>
          <w:bCs/>
        </w:rPr>
        <w:t>RESPOSTA DE PEDIDOS DE ESCLARECIMENTOS</w:t>
      </w:r>
    </w:p>
    <w:p w:rsidR="008A1322" w:rsidRDefault="008A1322"/>
    <w:p w:rsidR="008A1322" w:rsidRDefault="00EE581E">
      <w:r>
        <w:t>PREGÃO Nº 00</w:t>
      </w:r>
      <w:r w:rsidR="00296AEE">
        <w:t>9</w:t>
      </w:r>
      <w:r>
        <w:t>/2022</w:t>
      </w:r>
    </w:p>
    <w:p w:rsidR="008A1322" w:rsidRDefault="00EE581E">
      <w:r>
        <w:t xml:space="preserve">PROCESSO ADMINISTRATIVO N° </w:t>
      </w:r>
      <w:r w:rsidR="00296AEE" w:rsidRPr="00296AEE">
        <w:t>2022/ADM/07.00074-00</w:t>
      </w:r>
    </w:p>
    <w:p w:rsidR="00A6065D" w:rsidRDefault="00A6065D">
      <w:r>
        <w:t>RESPOSTA Nº 001</w:t>
      </w:r>
    </w:p>
    <w:p w:rsidR="008A1322" w:rsidRDefault="008A1322"/>
    <w:p w:rsidR="00A6065D" w:rsidRDefault="00EE581E" w:rsidP="00A6065D">
      <w:r w:rsidRPr="0009261E">
        <w:rPr>
          <w:b/>
        </w:rPr>
        <w:t>Objeto</w:t>
      </w:r>
      <w:r>
        <w:t xml:space="preserve"> – </w:t>
      </w:r>
      <w:r w:rsidR="000D7C63" w:rsidRPr="000D7C63">
        <w:t>escolha da proposta mais vantajosa para a contratação de empresa especializada, na forma direta e contínua, na prestação de Serviços de Seguros de Imóveis com cobertura de danos a terceiros, sem franquia principal e demais itens conforme descritos no Estudo Técnico Preliminar (ETP) – Anexo I do TR, para os imóveis de propriedade ou sob responsabilidade da autarquia e terceiros, incluindo o seu conteúdo (equipamentos, mobiliário e outros materiais) contra o risco eventual e imprevisto de ocorrência de sinistros (incêndio, descargas atmosféricas, explosão e adicionais), conforme condições, quantidades e exigências estabelecidas n</w:t>
      </w:r>
      <w:r w:rsidR="000D7C63">
        <w:t>o</w:t>
      </w:r>
      <w:r w:rsidR="000D7C63" w:rsidRPr="000D7C63">
        <w:t xml:space="preserve"> Edital e seus anexos.</w:t>
      </w:r>
    </w:p>
    <w:p w:rsidR="008A1322" w:rsidRDefault="008A1322"/>
    <w:p w:rsidR="008A1322" w:rsidRDefault="00EE581E">
      <w:r>
        <w:t xml:space="preserve">A empresa </w:t>
      </w:r>
      <w:r w:rsidR="000D7C63" w:rsidRPr="000D7C63">
        <w:t>PORTO SEGURO COMPANHIA DE SEGUROS GERAIS</w:t>
      </w:r>
      <w:r>
        <w:t>, interessada em participar do pregão em epígrafe, apresentou pedidos de esclarecimentos em re</w:t>
      </w:r>
      <w:r w:rsidR="00A6065D">
        <w:t>lação ao Edital</w:t>
      </w:r>
      <w:r>
        <w:t xml:space="preserve">, cujo objeto consiste na contratação de empresa especializada </w:t>
      </w:r>
      <w:r w:rsidR="00A6065D" w:rsidRPr="00A6065D">
        <w:t xml:space="preserve">na prestação de Serviços de </w:t>
      </w:r>
      <w:r w:rsidR="000D7C63">
        <w:t>Seguro de</w:t>
      </w:r>
      <w:r w:rsidR="00A6065D" w:rsidRPr="00A6065D">
        <w:t xml:space="preserve"> Imóveis</w:t>
      </w:r>
      <w:r>
        <w:t>.</w:t>
      </w:r>
    </w:p>
    <w:p w:rsidR="008A1322" w:rsidRDefault="008A1322"/>
    <w:p w:rsidR="008A1322" w:rsidRDefault="00EE581E">
      <w:r>
        <w:t xml:space="preserve">Os pedidos de esclarecimentos foram apresentados </w:t>
      </w:r>
      <w:r w:rsidR="0009261E">
        <w:t xml:space="preserve">por </w:t>
      </w:r>
      <w:r>
        <w:t xml:space="preserve">meio de envio ao endereço eletrônico </w:t>
      </w:r>
      <w:r w:rsidR="007A5EBB">
        <w:t xml:space="preserve">(e-mail) </w:t>
      </w:r>
      <w:hyperlink r:id="rId6" w:history="1">
        <w:r w:rsidR="007A5EBB" w:rsidRPr="002C6008">
          <w:rPr>
            <w:rStyle w:val="Hyperlink"/>
          </w:rPr>
          <w:t>licitacao@caupr.gov.br</w:t>
        </w:r>
      </w:hyperlink>
      <w:r w:rsidR="007A5EBB">
        <w:t>, conforme segue:</w:t>
      </w:r>
    </w:p>
    <w:p w:rsidR="007A5EBB" w:rsidRDefault="007A5EBB"/>
    <w:p w:rsidR="000D7C63" w:rsidRPr="000D7C63" w:rsidRDefault="007A5EBB" w:rsidP="000D7C63">
      <w:pPr>
        <w:ind w:left="1701"/>
        <w:rPr>
          <w:i/>
          <w:sz w:val="20"/>
          <w:szCs w:val="20"/>
        </w:rPr>
      </w:pPr>
      <w:r w:rsidRPr="007A5EBB">
        <w:rPr>
          <w:i/>
          <w:sz w:val="20"/>
          <w:szCs w:val="20"/>
        </w:rPr>
        <w:t>“</w:t>
      </w:r>
      <w:r w:rsidR="000D7C63" w:rsidRPr="000D7C63">
        <w:rPr>
          <w:i/>
          <w:sz w:val="20"/>
          <w:szCs w:val="20"/>
        </w:rPr>
        <w:t>Prezado Senhor Pregoeiro,</w:t>
      </w:r>
    </w:p>
    <w:p w:rsidR="000D7C63" w:rsidRPr="000D7C63" w:rsidRDefault="000D7C63" w:rsidP="000D7C63">
      <w:pPr>
        <w:ind w:left="1701"/>
        <w:rPr>
          <w:i/>
          <w:sz w:val="20"/>
          <w:szCs w:val="20"/>
        </w:rPr>
      </w:pPr>
    </w:p>
    <w:p w:rsidR="000D7C63" w:rsidRPr="000D7C63" w:rsidRDefault="000D7C63" w:rsidP="000D7C63">
      <w:pPr>
        <w:ind w:left="1701"/>
        <w:rPr>
          <w:i/>
          <w:sz w:val="20"/>
          <w:szCs w:val="20"/>
        </w:rPr>
      </w:pPr>
      <w:r w:rsidRPr="000D7C63">
        <w:rPr>
          <w:i/>
          <w:sz w:val="20"/>
          <w:szCs w:val="20"/>
        </w:rPr>
        <w:t>A PORTO SEGURO COMPANHIA DE SEGUROS GERAIS (PORTO SEGURO), pessoa jurídica de direito privado, sociedade seguradora, com sede na Avenida Rio Branco nº 1489 e Rua Guaianases nº 1238 – São Paulo – SP, inscrita no CNPJ/MF sob nº 61.198.164/0001-60, vem respeitosamente à vossa presença, com fundamento na lei nº 8.666/93, solicitar o seguinte esclarecimento;</w:t>
      </w:r>
    </w:p>
    <w:p w:rsidR="000D7C63" w:rsidRPr="000D7C63" w:rsidRDefault="000D7C63" w:rsidP="000D7C63">
      <w:pPr>
        <w:ind w:left="1701"/>
        <w:rPr>
          <w:i/>
          <w:sz w:val="20"/>
          <w:szCs w:val="20"/>
        </w:rPr>
      </w:pPr>
    </w:p>
    <w:p w:rsidR="000D7C63" w:rsidRPr="000D7C63" w:rsidRDefault="000D7C63" w:rsidP="000D7C63">
      <w:pPr>
        <w:ind w:left="1701"/>
        <w:rPr>
          <w:i/>
          <w:sz w:val="20"/>
          <w:szCs w:val="20"/>
        </w:rPr>
      </w:pPr>
      <w:r w:rsidRPr="000D7C63">
        <w:rPr>
          <w:i/>
          <w:sz w:val="20"/>
          <w:szCs w:val="20"/>
        </w:rPr>
        <w:t>Questionamento 1;</w:t>
      </w:r>
    </w:p>
    <w:p w:rsidR="000D7C63" w:rsidRPr="000D7C63" w:rsidRDefault="000D7C63" w:rsidP="000D7C63">
      <w:pPr>
        <w:ind w:left="1701"/>
        <w:rPr>
          <w:i/>
          <w:sz w:val="20"/>
          <w:szCs w:val="20"/>
        </w:rPr>
      </w:pPr>
      <w:r w:rsidRPr="000D7C63">
        <w:rPr>
          <w:i/>
          <w:sz w:val="20"/>
          <w:szCs w:val="20"/>
        </w:rPr>
        <w:t xml:space="preserve">Conforme termo de referência, item 1.1 </w:t>
      </w:r>
    </w:p>
    <w:p w:rsidR="000D7C63" w:rsidRPr="000D7C63" w:rsidRDefault="000D7C63" w:rsidP="000D7C63">
      <w:pPr>
        <w:ind w:left="1701"/>
        <w:rPr>
          <w:i/>
          <w:sz w:val="20"/>
          <w:szCs w:val="20"/>
        </w:rPr>
      </w:pPr>
      <w:proofErr w:type="gramStart"/>
      <w:r w:rsidRPr="000D7C63">
        <w:rPr>
          <w:i/>
          <w:sz w:val="20"/>
          <w:szCs w:val="20"/>
        </w:rPr>
        <w:t>O  órgão</w:t>
      </w:r>
      <w:proofErr w:type="gramEnd"/>
      <w:r w:rsidRPr="000D7C63">
        <w:rPr>
          <w:i/>
          <w:sz w:val="20"/>
          <w:szCs w:val="20"/>
        </w:rPr>
        <w:t xml:space="preserve"> deseja um seguro exclusivo de Responsabilidade Civil? Somente Danos a terceiros? </w:t>
      </w:r>
      <w:proofErr w:type="gramStart"/>
      <w:r w:rsidRPr="000D7C63">
        <w:rPr>
          <w:i/>
          <w:sz w:val="20"/>
          <w:szCs w:val="20"/>
        </w:rPr>
        <w:t>ou</w:t>
      </w:r>
      <w:proofErr w:type="gramEnd"/>
      <w:r w:rsidRPr="000D7C63">
        <w:rPr>
          <w:i/>
          <w:sz w:val="20"/>
          <w:szCs w:val="20"/>
        </w:rPr>
        <w:t xml:space="preserve"> Seguro empresarial com cobertura de prédio + conteúdo?  </w:t>
      </w:r>
    </w:p>
    <w:p w:rsidR="000D7C63" w:rsidRPr="000D7C63" w:rsidRDefault="000D7C63" w:rsidP="000D7C63">
      <w:pPr>
        <w:ind w:left="1701"/>
        <w:rPr>
          <w:i/>
          <w:sz w:val="20"/>
          <w:szCs w:val="20"/>
        </w:rPr>
      </w:pPr>
    </w:p>
    <w:p w:rsidR="000D7C63" w:rsidRPr="000D7C63" w:rsidRDefault="000D7C63" w:rsidP="000D7C63">
      <w:pPr>
        <w:ind w:left="1701"/>
        <w:rPr>
          <w:i/>
          <w:sz w:val="20"/>
          <w:szCs w:val="20"/>
        </w:rPr>
      </w:pPr>
      <w:r w:rsidRPr="000D7C63">
        <w:rPr>
          <w:i/>
          <w:sz w:val="20"/>
          <w:szCs w:val="20"/>
        </w:rPr>
        <w:t>Questionamento 2;</w:t>
      </w:r>
    </w:p>
    <w:p w:rsidR="000D7C63" w:rsidRPr="000D7C63" w:rsidRDefault="000D7C63" w:rsidP="000D7C63">
      <w:pPr>
        <w:ind w:left="1701"/>
        <w:rPr>
          <w:i/>
          <w:sz w:val="20"/>
          <w:szCs w:val="20"/>
        </w:rPr>
      </w:pPr>
      <w:r w:rsidRPr="000D7C63">
        <w:rPr>
          <w:i/>
          <w:sz w:val="20"/>
          <w:szCs w:val="20"/>
        </w:rPr>
        <w:t xml:space="preserve">Favor esclarecer se o imóvel e o conteúdo é do órgão público ou de </w:t>
      </w:r>
      <w:proofErr w:type="spellStart"/>
      <w:r w:rsidRPr="000D7C63">
        <w:rPr>
          <w:i/>
          <w:sz w:val="20"/>
          <w:szCs w:val="20"/>
        </w:rPr>
        <w:t>terceiro</w:t>
      </w:r>
      <w:proofErr w:type="spellEnd"/>
      <w:r w:rsidRPr="000D7C63">
        <w:rPr>
          <w:i/>
          <w:sz w:val="20"/>
          <w:szCs w:val="20"/>
        </w:rPr>
        <w:t xml:space="preserve">, e quem fará o uso das </w:t>
      </w:r>
      <w:proofErr w:type="gramStart"/>
      <w:r w:rsidRPr="000D7C63">
        <w:rPr>
          <w:i/>
          <w:sz w:val="20"/>
          <w:szCs w:val="20"/>
        </w:rPr>
        <w:t>salas?.</w:t>
      </w:r>
      <w:proofErr w:type="gramEnd"/>
      <w:r w:rsidRPr="000D7C63">
        <w:rPr>
          <w:i/>
          <w:sz w:val="20"/>
          <w:szCs w:val="20"/>
        </w:rPr>
        <w:t xml:space="preserve"> Por qual motivo há necessidade de danos a terceiros?</w:t>
      </w:r>
    </w:p>
    <w:p w:rsidR="000D7C63" w:rsidRPr="000D7C63" w:rsidRDefault="000D7C63" w:rsidP="000D7C63">
      <w:pPr>
        <w:ind w:left="1701"/>
        <w:rPr>
          <w:i/>
          <w:sz w:val="20"/>
          <w:szCs w:val="20"/>
        </w:rPr>
      </w:pPr>
    </w:p>
    <w:p w:rsidR="000D7C63" w:rsidRPr="000D7C63" w:rsidRDefault="000D7C63" w:rsidP="000D7C63">
      <w:pPr>
        <w:ind w:left="1701"/>
        <w:rPr>
          <w:i/>
          <w:sz w:val="20"/>
          <w:szCs w:val="20"/>
        </w:rPr>
      </w:pPr>
      <w:r w:rsidRPr="000D7C63">
        <w:rPr>
          <w:i/>
          <w:sz w:val="20"/>
          <w:szCs w:val="20"/>
        </w:rPr>
        <w:lastRenderedPageBreak/>
        <w:t>Questionamento 3;</w:t>
      </w:r>
    </w:p>
    <w:p w:rsidR="000D7C63" w:rsidRPr="000D7C63" w:rsidRDefault="000D7C63" w:rsidP="000D7C63">
      <w:pPr>
        <w:ind w:left="1701"/>
        <w:rPr>
          <w:i/>
          <w:sz w:val="20"/>
          <w:szCs w:val="20"/>
        </w:rPr>
      </w:pPr>
      <w:r w:rsidRPr="000D7C63">
        <w:rPr>
          <w:i/>
          <w:sz w:val="20"/>
          <w:szCs w:val="20"/>
        </w:rPr>
        <w:t xml:space="preserve">Sendo somente </w:t>
      </w:r>
      <w:proofErr w:type="gramStart"/>
      <w:r w:rsidRPr="000D7C63">
        <w:rPr>
          <w:i/>
          <w:sz w:val="20"/>
          <w:szCs w:val="20"/>
        </w:rPr>
        <w:t>um  seguro</w:t>
      </w:r>
      <w:proofErr w:type="gramEnd"/>
      <w:r w:rsidRPr="000D7C63">
        <w:rPr>
          <w:i/>
          <w:sz w:val="20"/>
          <w:szCs w:val="20"/>
        </w:rPr>
        <w:t xml:space="preserve"> empresarial, informamos que danos a terceiros serão amparados na cobertura de Responsabilidade Civil, conforme condições gerais.</w:t>
      </w:r>
    </w:p>
    <w:p w:rsidR="000D7C63" w:rsidRPr="000D7C63" w:rsidRDefault="000D7C63" w:rsidP="00450017">
      <w:pPr>
        <w:ind w:left="1701"/>
        <w:rPr>
          <w:i/>
          <w:sz w:val="20"/>
          <w:szCs w:val="20"/>
        </w:rPr>
      </w:pPr>
      <w:r w:rsidRPr="000D7C63">
        <w:rPr>
          <w:i/>
          <w:sz w:val="20"/>
          <w:szCs w:val="20"/>
        </w:rPr>
        <w:t>Caso o segurado seja responsável pela guarda de bens de terceiros, poderá considerar a informação abaixo na</w:t>
      </w:r>
      <w:r w:rsidR="00450017">
        <w:rPr>
          <w:i/>
          <w:sz w:val="20"/>
          <w:szCs w:val="20"/>
        </w:rPr>
        <w:t xml:space="preserve"> condição geral:</w:t>
      </w:r>
    </w:p>
    <w:p w:rsidR="000D7C63" w:rsidRPr="000D7C63" w:rsidRDefault="000D7C63" w:rsidP="000D7C63">
      <w:pPr>
        <w:ind w:left="1701"/>
        <w:rPr>
          <w:i/>
          <w:sz w:val="20"/>
          <w:szCs w:val="20"/>
        </w:rPr>
      </w:pPr>
      <w:r w:rsidRPr="000D7C63">
        <w:rPr>
          <w:i/>
          <w:sz w:val="20"/>
          <w:szCs w:val="20"/>
        </w:rPr>
        <w:t>Conforme condições gerais:</w:t>
      </w:r>
    </w:p>
    <w:p w:rsidR="000D7C63" w:rsidRPr="000D7C63" w:rsidRDefault="000D7C63" w:rsidP="00450017">
      <w:pPr>
        <w:ind w:left="1701"/>
        <w:rPr>
          <w:i/>
          <w:sz w:val="20"/>
          <w:szCs w:val="20"/>
        </w:rPr>
      </w:pPr>
      <w:r w:rsidRPr="000D7C63">
        <w:rPr>
          <w:i/>
          <w:sz w:val="20"/>
          <w:szCs w:val="20"/>
        </w:rPr>
        <w:t xml:space="preserve"> 5. BENS COBERTOS PELO SEGURO:  5.1.2 Bens de terceiros no local de risco, inerentes às atividades da Empresa segurada, nas seguintes situações: a) Locados ou cedidos em comodato pelo terceiro ao segurado para o exercício de suas atividades ─ compreendendo o prédio, máquinas, móveis, utensílios, equipamentos e instalações; b) Deixados sob a responsabilidade do segurado, exclusivamente quando sua atividade-fim for armazenagem, guarda ou transporte; c) Deixados em consignação para venda ou exposição; d) Deixados para</w:t>
      </w:r>
      <w:r w:rsidR="00450017">
        <w:rPr>
          <w:i/>
          <w:sz w:val="20"/>
          <w:szCs w:val="20"/>
        </w:rPr>
        <w:t xml:space="preserve"> beneficiamento e/ou conserto. </w:t>
      </w:r>
    </w:p>
    <w:p w:rsidR="000D7C63" w:rsidRPr="000D7C63" w:rsidRDefault="000D7C63" w:rsidP="00450017">
      <w:pPr>
        <w:ind w:left="1701"/>
        <w:rPr>
          <w:i/>
          <w:sz w:val="20"/>
          <w:szCs w:val="20"/>
        </w:rPr>
      </w:pPr>
      <w:r w:rsidRPr="000D7C63">
        <w:rPr>
          <w:i/>
          <w:sz w:val="20"/>
          <w:szCs w:val="20"/>
        </w:rPr>
        <w:t xml:space="preserve">  Em qualquer uma das hipóteses acima os bens cobertos deverão fazer parte do valor em risco e o segurado deverá comprovar a responsabilidade pelo bem mediante a apresentação de contrato assinado e datado, ord</w:t>
      </w:r>
      <w:r w:rsidR="00450017">
        <w:rPr>
          <w:i/>
          <w:sz w:val="20"/>
          <w:szCs w:val="20"/>
        </w:rPr>
        <w:t xml:space="preserve">em de serviço ou nota fiscal.  </w:t>
      </w:r>
    </w:p>
    <w:p w:rsidR="000D7C63" w:rsidRPr="000D7C63" w:rsidRDefault="000D7C63" w:rsidP="000D7C63">
      <w:pPr>
        <w:ind w:left="1701"/>
        <w:rPr>
          <w:i/>
          <w:sz w:val="20"/>
          <w:szCs w:val="20"/>
        </w:rPr>
      </w:pPr>
      <w:r w:rsidRPr="000D7C63">
        <w:rPr>
          <w:i/>
          <w:sz w:val="20"/>
          <w:szCs w:val="20"/>
        </w:rPr>
        <w:t>Podemos participar desta licitação considerando a cobertura acima conforme condições gerais desta companhia?</w:t>
      </w:r>
    </w:p>
    <w:p w:rsidR="000D7C63" w:rsidRPr="000D7C63" w:rsidRDefault="000D7C63" w:rsidP="000D7C63">
      <w:pPr>
        <w:ind w:left="1701"/>
        <w:rPr>
          <w:i/>
          <w:sz w:val="20"/>
          <w:szCs w:val="20"/>
        </w:rPr>
      </w:pPr>
    </w:p>
    <w:p w:rsidR="000D7C63" w:rsidRPr="000D7C63" w:rsidRDefault="000D7C63" w:rsidP="000D7C63">
      <w:pPr>
        <w:ind w:left="1701"/>
        <w:rPr>
          <w:i/>
          <w:sz w:val="20"/>
          <w:szCs w:val="20"/>
        </w:rPr>
      </w:pPr>
      <w:r w:rsidRPr="000D7C63">
        <w:rPr>
          <w:i/>
          <w:sz w:val="20"/>
          <w:szCs w:val="20"/>
        </w:rPr>
        <w:t>Questionamento 4;</w:t>
      </w:r>
    </w:p>
    <w:p w:rsidR="000D7C63" w:rsidRPr="000D7C63" w:rsidRDefault="000D7C63" w:rsidP="00450017">
      <w:pPr>
        <w:ind w:left="1701"/>
        <w:rPr>
          <w:i/>
          <w:sz w:val="20"/>
          <w:szCs w:val="20"/>
        </w:rPr>
      </w:pPr>
      <w:r w:rsidRPr="000D7C63">
        <w:rPr>
          <w:i/>
          <w:sz w:val="20"/>
          <w:szCs w:val="20"/>
        </w:rPr>
        <w:t>Para prosseguirmos com o seguro empresarial, faz se necessário</w:t>
      </w:r>
      <w:r w:rsidR="00450017">
        <w:rPr>
          <w:i/>
          <w:sz w:val="20"/>
          <w:szCs w:val="20"/>
        </w:rPr>
        <w:t xml:space="preserve"> o retorno aos questionamentos:</w:t>
      </w:r>
    </w:p>
    <w:p w:rsidR="000D7C63" w:rsidRPr="000D7C63" w:rsidRDefault="000D7C63" w:rsidP="000D7C63">
      <w:pPr>
        <w:ind w:left="1701"/>
        <w:rPr>
          <w:i/>
          <w:sz w:val="20"/>
          <w:szCs w:val="20"/>
        </w:rPr>
      </w:pPr>
      <w:r w:rsidRPr="000D7C63">
        <w:rPr>
          <w:i/>
          <w:sz w:val="20"/>
          <w:szCs w:val="20"/>
        </w:rPr>
        <w:t>- Algum local possui depósito/almoxarifado? Caso haja, especificar quais os materiais armazenados.  Há bens inservíveis?</w:t>
      </w:r>
    </w:p>
    <w:p w:rsidR="000D7C63" w:rsidRPr="000D7C63" w:rsidRDefault="000D7C63" w:rsidP="00450017">
      <w:pPr>
        <w:ind w:left="1701"/>
        <w:rPr>
          <w:i/>
          <w:sz w:val="20"/>
          <w:szCs w:val="20"/>
        </w:rPr>
      </w:pPr>
      <w:r w:rsidRPr="000D7C63">
        <w:rPr>
          <w:i/>
          <w:sz w:val="20"/>
          <w:szCs w:val="20"/>
        </w:rPr>
        <w:t>- Algum local possui Arquivo Morto/Depósito de documentos? Caso haja, em complemento informar também: Tratam-se de documentos judiciais? Quais os tipos de documentos armazenados? Se a resposta for sim, estes documentos são digitais ou físicos? Se físicos ficam armazenados em ca</w:t>
      </w:r>
      <w:r w:rsidR="00450017">
        <w:rPr>
          <w:i/>
          <w:sz w:val="20"/>
          <w:szCs w:val="20"/>
        </w:rPr>
        <w:t>ráter permanente ou temporário?</w:t>
      </w:r>
    </w:p>
    <w:p w:rsidR="000D7C63" w:rsidRPr="000D7C63" w:rsidRDefault="000D7C63" w:rsidP="000D7C63">
      <w:pPr>
        <w:ind w:left="1701"/>
        <w:rPr>
          <w:i/>
          <w:sz w:val="20"/>
          <w:szCs w:val="20"/>
        </w:rPr>
      </w:pPr>
      <w:r w:rsidRPr="000D7C63">
        <w:rPr>
          <w:i/>
          <w:sz w:val="20"/>
          <w:szCs w:val="20"/>
        </w:rPr>
        <w:t>- Houve sinistro no local nos últimos 12 meses?</w:t>
      </w:r>
    </w:p>
    <w:p w:rsidR="000D7C63" w:rsidRPr="000D7C63" w:rsidRDefault="000D7C63" w:rsidP="000D7C63">
      <w:pPr>
        <w:ind w:left="1701"/>
        <w:rPr>
          <w:i/>
          <w:sz w:val="20"/>
          <w:szCs w:val="20"/>
        </w:rPr>
      </w:pPr>
      <w:r w:rsidRPr="000D7C63">
        <w:rPr>
          <w:i/>
          <w:sz w:val="20"/>
          <w:szCs w:val="20"/>
        </w:rPr>
        <w:t>- Há quanto tempo o risco está segurado sem ocorrência de sinistro?</w:t>
      </w:r>
    </w:p>
    <w:p w:rsidR="000D7C63" w:rsidRPr="000D7C63" w:rsidRDefault="000D7C63" w:rsidP="000D7C63">
      <w:pPr>
        <w:ind w:left="1701"/>
        <w:rPr>
          <w:i/>
          <w:sz w:val="20"/>
          <w:szCs w:val="20"/>
        </w:rPr>
      </w:pPr>
      <w:r w:rsidRPr="000D7C63">
        <w:rPr>
          <w:i/>
          <w:sz w:val="20"/>
          <w:szCs w:val="20"/>
        </w:rPr>
        <w:t xml:space="preserve">- O risco possui </w:t>
      </w:r>
      <w:proofErr w:type="spellStart"/>
      <w:r w:rsidRPr="000D7C63">
        <w:rPr>
          <w:i/>
          <w:sz w:val="20"/>
          <w:szCs w:val="20"/>
        </w:rPr>
        <w:t>Isopainel</w:t>
      </w:r>
      <w:proofErr w:type="spellEnd"/>
      <w:r w:rsidRPr="000D7C63">
        <w:rPr>
          <w:i/>
          <w:sz w:val="20"/>
          <w:szCs w:val="20"/>
        </w:rPr>
        <w:t xml:space="preserve"> em suas construções?</w:t>
      </w:r>
    </w:p>
    <w:p w:rsidR="000D7C63" w:rsidRPr="000D7C63" w:rsidRDefault="000D7C63" w:rsidP="000D7C63">
      <w:pPr>
        <w:ind w:left="1701"/>
        <w:rPr>
          <w:i/>
          <w:sz w:val="20"/>
          <w:szCs w:val="20"/>
        </w:rPr>
      </w:pPr>
    </w:p>
    <w:p w:rsidR="000D7C63" w:rsidRPr="000D7C63" w:rsidRDefault="000D7C63" w:rsidP="000D7C63">
      <w:pPr>
        <w:ind w:left="1701"/>
        <w:rPr>
          <w:i/>
          <w:sz w:val="20"/>
          <w:szCs w:val="20"/>
        </w:rPr>
      </w:pPr>
      <w:r w:rsidRPr="000D7C63">
        <w:rPr>
          <w:i/>
          <w:sz w:val="20"/>
          <w:szCs w:val="20"/>
        </w:rPr>
        <w:t>Questionamento 5;</w:t>
      </w:r>
    </w:p>
    <w:p w:rsidR="000D7C63" w:rsidRPr="000D7C63" w:rsidRDefault="000D7C63" w:rsidP="000D7C63">
      <w:pPr>
        <w:ind w:left="1701"/>
        <w:rPr>
          <w:i/>
          <w:sz w:val="20"/>
          <w:szCs w:val="20"/>
        </w:rPr>
      </w:pPr>
      <w:r w:rsidRPr="000D7C63">
        <w:rPr>
          <w:i/>
          <w:sz w:val="20"/>
          <w:szCs w:val="20"/>
        </w:rPr>
        <w:t>Conforme item 6. Descrição da solução como um todo,</w:t>
      </w:r>
    </w:p>
    <w:p w:rsidR="000D7C63" w:rsidRPr="000D7C63" w:rsidRDefault="000D7C63" w:rsidP="00450017">
      <w:pPr>
        <w:ind w:left="1701"/>
        <w:rPr>
          <w:i/>
          <w:sz w:val="20"/>
          <w:szCs w:val="20"/>
        </w:rPr>
      </w:pPr>
      <w:r w:rsidRPr="000D7C63">
        <w:rPr>
          <w:i/>
          <w:sz w:val="20"/>
          <w:szCs w:val="20"/>
        </w:rPr>
        <w:t xml:space="preserve">A cobertura de alagamento deve ser contratada de forma individual, </w:t>
      </w:r>
      <w:r w:rsidR="00450017">
        <w:rPr>
          <w:i/>
          <w:sz w:val="20"/>
          <w:szCs w:val="20"/>
        </w:rPr>
        <w:t>separada das demais coberturas.</w:t>
      </w:r>
    </w:p>
    <w:p w:rsidR="000D7C63" w:rsidRPr="000D7C63" w:rsidRDefault="000D7C63" w:rsidP="000D7C63">
      <w:pPr>
        <w:ind w:left="1701"/>
        <w:rPr>
          <w:i/>
          <w:sz w:val="20"/>
          <w:szCs w:val="20"/>
        </w:rPr>
      </w:pPr>
      <w:r w:rsidRPr="000D7C63">
        <w:rPr>
          <w:i/>
          <w:sz w:val="20"/>
          <w:szCs w:val="20"/>
        </w:rPr>
        <w:t>Pedimos que informe o valor a ser contrato somente para a cobertura de alagamento?</w:t>
      </w:r>
    </w:p>
    <w:p w:rsidR="000D7C63" w:rsidRPr="000D7C63" w:rsidRDefault="000D7C63" w:rsidP="000D7C63">
      <w:pPr>
        <w:ind w:left="1701"/>
        <w:rPr>
          <w:i/>
          <w:sz w:val="20"/>
          <w:szCs w:val="20"/>
        </w:rPr>
      </w:pPr>
    </w:p>
    <w:p w:rsidR="000D7C63" w:rsidRPr="000D7C63" w:rsidRDefault="000D7C63" w:rsidP="000D7C63">
      <w:pPr>
        <w:ind w:left="1701"/>
        <w:rPr>
          <w:i/>
          <w:sz w:val="20"/>
          <w:szCs w:val="20"/>
        </w:rPr>
      </w:pPr>
      <w:r w:rsidRPr="000D7C63">
        <w:rPr>
          <w:i/>
          <w:sz w:val="20"/>
          <w:szCs w:val="20"/>
        </w:rPr>
        <w:t>Questionamento 6.</w:t>
      </w:r>
    </w:p>
    <w:p w:rsidR="000D7C63" w:rsidRPr="000D7C63" w:rsidRDefault="000D7C63" w:rsidP="00450017">
      <w:pPr>
        <w:ind w:left="1701"/>
        <w:rPr>
          <w:i/>
          <w:sz w:val="20"/>
          <w:szCs w:val="20"/>
        </w:rPr>
      </w:pPr>
      <w:r w:rsidRPr="000D7C63">
        <w:rPr>
          <w:i/>
          <w:sz w:val="20"/>
          <w:szCs w:val="20"/>
        </w:rPr>
        <w:t>Conforme item 6. Des</w:t>
      </w:r>
      <w:r w:rsidR="00450017">
        <w:rPr>
          <w:i/>
          <w:sz w:val="20"/>
          <w:szCs w:val="20"/>
        </w:rPr>
        <w:t>crição da solução como um todo,</w:t>
      </w:r>
    </w:p>
    <w:p w:rsidR="000D7C63" w:rsidRPr="000D7C63" w:rsidRDefault="000D7C63" w:rsidP="000D7C63">
      <w:pPr>
        <w:ind w:left="1701"/>
        <w:rPr>
          <w:i/>
          <w:sz w:val="20"/>
          <w:szCs w:val="20"/>
        </w:rPr>
      </w:pPr>
      <w:r w:rsidRPr="000D7C63">
        <w:rPr>
          <w:i/>
          <w:sz w:val="20"/>
          <w:szCs w:val="20"/>
        </w:rPr>
        <w:t xml:space="preserve">A </w:t>
      </w:r>
      <w:proofErr w:type="gramStart"/>
      <w:r w:rsidRPr="000D7C63">
        <w:rPr>
          <w:i/>
          <w:sz w:val="20"/>
          <w:szCs w:val="20"/>
        </w:rPr>
        <w:t>nomenclatura  da</w:t>
      </w:r>
      <w:proofErr w:type="gramEnd"/>
      <w:r w:rsidRPr="000D7C63">
        <w:rPr>
          <w:i/>
          <w:sz w:val="20"/>
          <w:szCs w:val="20"/>
        </w:rPr>
        <w:t xml:space="preserve"> cobertura de Vendaval/chuva/Telhado, está amparada na cobertura VENDAVAL, FURACÃO, CICLONE, TORNADO E QUEDA DE GRANIZO.</w:t>
      </w:r>
    </w:p>
    <w:p w:rsidR="007A5EBB" w:rsidRPr="007A5EBB" w:rsidRDefault="000D7C63" w:rsidP="000D7C63">
      <w:pPr>
        <w:ind w:left="1701"/>
        <w:rPr>
          <w:i/>
          <w:sz w:val="20"/>
          <w:szCs w:val="20"/>
        </w:rPr>
      </w:pPr>
      <w:r w:rsidRPr="000D7C63">
        <w:rPr>
          <w:i/>
          <w:sz w:val="20"/>
          <w:szCs w:val="20"/>
        </w:rPr>
        <w:t xml:space="preserve">Podemos participar desta licitação considerando a cobertura </w:t>
      </w:r>
      <w:proofErr w:type="gramStart"/>
      <w:r w:rsidRPr="000D7C63">
        <w:rPr>
          <w:i/>
          <w:sz w:val="20"/>
          <w:szCs w:val="20"/>
        </w:rPr>
        <w:t>acima?</w:t>
      </w:r>
      <w:r w:rsidR="007A5EBB" w:rsidRPr="007A5EBB">
        <w:rPr>
          <w:i/>
          <w:sz w:val="20"/>
          <w:szCs w:val="20"/>
        </w:rPr>
        <w:t>”</w:t>
      </w:r>
      <w:proofErr w:type="gramEnd"/>
    </w:p>
    <w:p w:rsidR="008A1322" w:rsidRDefault="008A1322"/>
    <w:p w:rsidR="008A1322" w:rsidRDefault="0009261E">
      <w:r>
        <w:t>A</w:t>
      </w:r>
      <w:r w:rsidR="00E16760">
        <w:t>pós análise</w:t>
      </w:r>
      <w:r w:rsidR="000D7C63">
        <w:t xml:space="preserve"> realizada</w:t>
      </w:r>
      <w:r w:rsidR="00E16760">
        <w:t>, s</w:t>
      </w:r>
      <w:r w:rsidR="00EE581E">
        <w:t xml:space="preserve">egue abaixo os pedidos de esclarecimentos apresentados pela empresa acompanhados </w:t>
      </w:r>
      <w:r w:rsidR="00E16760">
        <w:t>das</w:t>
      </w:r>
      <w:r w:rsidR="00EE581E">
        <w:t xml:space="preserve"> respectivas respostas</w:t>
      </w:r>
      <w:r w:rsidR="00E16760">
        <w:t xml:space="preserve"> do setor demandante</w:t>
      </w:r>
      <w:r w:rsidR="000D7C63">
        <w:t xml:space="preserve"> do serviço</w:t>
      </w:r>
      <w:r w:rsidR="00EE581E">
        <w:t>:</w:t>
      </w:r>
    </w:p>
    <w:p w:rsidR="008A1322" w:rsidRDefault="008A1322"/>
    <w:p w:rsidR="008A1322" w:rsidRPr="0009261E" w:rsidRDefault="00EE581E" w:rsidP="000D7C63">
      <w:pPr>
        <w:pStyle w:val="Corpodetexto"/>
        <w:spacing w:after="0"/>
        <w:rPr>
          <w:rFonts w:ascii="Arial" w:hAnsi="Arial" w:cs="Arial"/>
          <w:color w:val="201F1E"/>
        </w:rPr>
      </w:pPr>
      <w:r w:rsidRPr="0009261E">
        <w:rPr>
          <w:rFonts w:ascii="Arial" w:hAnsi="Arial" w:cs="Arial"/>
          <w:b/>
          <w:color w:val="201F1E"/>
        </w:rPr>
        <w:t xml:space="preserve">1) </w:t>
      </w:r>
      <w:r w:rsidR="007A5EBB" w:rsidRPr="0009261E">
        <w:rPr>
          <w:rFonts w:ascii="Arial" w:hAnsi="Arial" w:cs="Arial"/>
          <w:b/>
          <w:color w:val="201F1E"/>
        </w:rPr>
        <w:t>Pergunta</w:t>
      </w:r>
      <w:r w:rsidRPr="0009261E">
        <w:rPr>
          <w:rFonts w:ascii="Arial" w:hAnsi="Arial" w:cs="Arial"/>
          <w:b/>
          <w:color w:val="201F1E"/>
        </w:rPr>
        <w:t xml:space="preserve">: </w:t>
      </w:r>
      <w:r w:rsidR="000D7C63" w:rsidRPr="000D7C63">
        <w:rPr>
          <w:rFonts w:ascii="Arial" w:hAnsi="Arial" w:cs="Arial"/>
          <w:color w:val="201F1E"/>
        </w:rPr>
        <w:t>Conforme</w:t>
      </w:r>
      <w:r w:rsidR="000D7C63">
        <w:rPr>
          <w:rFonts w:ascii="Arial" w:hAnsi="Arial" w:cs="Arial"/>
          <w:color w:val="201F1E"/>
        </w:rPr>
        <w:t xml:space="preserve"> termo de referência, item 1.1 </w:t>
      </w:r>
      <w:proofErr w:type="gramStart"/>
      <w:r w:rsidR="000D7C63" w:rsidRPr="000D7C63">
        <w:rPr>
          <w:rFonts w:ascii="Arial" w:hAnsi="Arial" w:cs="Arial"/>
          <w:color w:val="201F1E"/>
        </w:rPr>
        <w:t>O  órgão</w:t>
      </w:r>
      <w:proofErr w:type="gramEnd"/>
      <w:r w:rsidR="000D7C63" w:rsidRPr="000D7C63">
        <w:rPr>
          <w:rFonts w:ascii="Arial" w:hAnsi="Arial" w:cs="Arial"/>
          <w:color w:val="201F1E"/>
        </w:rPr>
        <w:t xml:space="preserve"> deseja um seguro exclusivo de Responsabilidade Civil? Somente Danos a terceiros? </w:t>
      </w:r>
      <w:proofErr w:type="gramStart"/>
      <w:r w:rsidR="000D7C63" w:rsidRPr="000D7C63">
        <w:rPr>
          <w:rFonts w:ascii="Arial" w:hAnsi="Arial" w:cs="Arial"/>
          <w:color w:val="201F1E"/>
        </w:rPr>
        <w:t>ou</w:t>
      </w:r>
      <w:proofErr w:type="gramEnd"/>
      <w:r w:rsidR="000D7C63" w:rsidRPr="000D7C63">
        <w:rPr>
          <w:rFonts w:ascii="Arial" w:hAnsi="Arial" w:cs="Arial"/>
          <w:color w:val="201F1E"/>
        </w:rPr>
        <w:t xml:space="preserve"> Seguro empresarial com cobertura de prédio + conteúdo?  </w:t>
      </w:r>
    </w:p>
    <w:p w:rsidR="008A1322" w:rsidRPr="0009261E" w:rsidRDefault="00EE581E" w:rsidP="0009261E">
      <w:pPr>
        <w:pStyle w:val="Corpodetexto"/>
        <w:widowControl/>
        <w:spacing w:after="0"/>
        <w:jc w:val="both"/>
        <w:rPr>
          <w:rFonts w:ascii="Arial" w:hAnsi="Arial" w:cs="Arial"/>
          <w:b/>
          <w:color w:val="FF0000"/>
        </w:rPr>
      </w:pPr>
      <w:r w:rsidRPr="0009261E">
        <w:rPr>
          <w:rFonts w:ascii="Arial" w:hAnsi="Arial" w:cs="Arial"/>
          <w:b/>
          <w:color w:val="FF0000"/>
        </w:rPr>
        <w:t xml:space="preserve">Resposta: </w:t>
      </w:r>
      <w:r w:rsidR="000D7C63">
        <w:rPr>
          <w:rFonts w:ascii="Arial" w:hAnsi="Arial" w:cs="Arial"/>
          <w:color w:val="FF0000"/>
        </w:rPr>
        <w:t>Conforme descrito no Edital necessitamos de cobertura para os imóveis de propriedade (</w:t>
      </w:r>
      <w:proofErr w:type="gramStart"/>
      <w:r w:rsidR="000D7C63">
        <w:rPr>
          <w:rFonts w:ascii="Arial" w:hAnsi="Arial" w:cs="Arial"/>
          <w:color w:val="FF0000"/>
        </w:rPr>
        <w:t>01 endereço</w:t>
      </w:r>
      <w:proofErr w:type="gramEnd"/>
      <w:r w:rsidR="000D7C63">
        <w:rPr>
          <w:rFonts w:ascii="Arial" w:hAnsi="Arial" w:cs="Arial"/>
          <w:color w:val="FF0000"/>
        </w:rPr>
        <w:t>) e locados (05 endereços) pelo CAU/PR com cobertura do prédio e conteúdo, como também cobertura aos im</w:t>
      </w:r>
      <w:r w:rsidR="00261B15">
        <w:rPr>
          <w:rFonts w:ascii="Arial" w:hAnsi="Arial" w:cs="Arial"/>
          <w:color w:val="FF0000"/>
        </w:rPr>
        <w:t xml:space="preserve">óveis vizinhos </w:t>
      </w:r>
      <w:r w:rsidR="000D7C63">
        <w:rPr>
          <w:rFonts w:ascii="Arial" w:hAnsi="Arial" w:cs="Arial"/>
          <w:color w:val="FF0000"/>
        </w:rPr>
        <w:t xml:space="preserve">caso sejam afetados </w:t>
      </w:r>
      <w:r w:rsidR="00261B15">
        <w:rPr>
          <w:rFonts w:ascii="Arial" w:hAnsi="Arial" w:cs="Arial"/>
          <w:color w:val="FF0000"/>
        </w:rPr>
        <w:t>em ocasião de</w:t>
      </w:r>
      <w:r w:rsidR="000D7C63">
        <w:rPr>
          <w:rFonts w:ascii="Arial" w:hAnsi="Arial" w:cs="Arial"/>
          <w:color w:val="FF0000"/>
        </w:rPr>
        <w:t xml:space="preserve"> sinistro do</w:t>
      </w:r>
      <w:r w:rsidR="00261B15">
        <w:rPr>
          <w:rFonts w:ascii="Arial" w:hAnsi="Arial" w:cs="Arial"/>
          <w:color w:val="FF0000"/>
        </w:rPr>
        <w:t>s</w:t>
      </w:r>
      <w:r w:rsidR="000D7C63">
        <w:rPr>
          <w:rFonts w:ascii="Arial" w:hAnsi="Arial" w:cs="Arial"/>
          <w:color w:val="FF0000"/>
        </w:rPr>
        <w:t xml:space="preserve"> imóveis sob responsabilidade do CAU/PR (</w:t>
      </w:r>
      <w:r w:rsidR="00261B15">
        <w:rPr>
          <w:rFonts w:ascii="Arial" w:hAnsi="Arial" w:cs="Arial"/>
          <w:color w:val="FF0000"/>
        </w:rPr>
        <w:t xml:space="preserve">06 endereços). Logo o presente Edital busca abranger a cobertura total, tanto civil, quanto predial e conteúdo nos casos de sinistro dos imóveis de responsabilidade do CAU/PR e que afetem aos imóveis vizinhos. </w:t>
      </w:r>
    </w:p>
    <w:p w:rsidR="008A1322" w:rsidRPr="0009261E" w:rsidRDefault="008A1322" w:rsidP="0009261E">
      <w:pPr>
        <w:pStyle w:val="Corpodetexto"/>
        <w:widowControl/>
        <w:spacing w:after="0"/>
        <w:jc w:val="both"/>
        <w:rPr>
          <w:rFonts w:ascii="Arial" w:hAnsi="Arial" w:cs="Arial"/>
          <w:b/>
          <w:color w:val="FF0000"/>
        </w:rPr>
      </w:pPr>
    </w:p>
    <w:p w:rsidR="008A1322" w:rsidRPr="0009261E" w:rsidRDefault="008A1322" w:rsidP="0009261E">
      <w:pPr>
        <w:pStyle w:val="Corpodetexto"/>
        <w:widowControl/>
        <w:spacing w:after="0"/>
        <w:jc w:val="both"/>
        <w:rPr>
          <w:rFonts w:ascii="Arial" w:hAnsi="Arial" w:cs="Arial"/>
          <w:color w:val="201F1E"/>
        </w:rPr>
      </w:pPr>
    </w:p>
    <w:p w:rsidR="008A1322" w:rsidRPr="0009261E" w:rsidRDefault="00E16760" w:rsidP="0009261E">
      <w:pPr>
        <w:pStyle w:val="Corpodetexto"/>
        <w:widowControl/>
        <w:spacing w:after="0"/>
        <w:jc w:val="both"/>
        <w:rPr>
          <w:rFonts w:ascii="Arial" w:hAnsi="Arial" w:cs="Arial"/>
          <w:color w:val="201F1E"/>
        </w:rPr>
      </w:pPr>
      <w:r>
        <w:rPr>
          <w:rFonts w:ascii="Arial" w:hAnsi="Arial" w:cs="Arial"/>
          <w:b/>
          <w:color w:val="201F1E"/>
        </w:rPr>
        <w:t xml:space="preserve">2) </w:t>
      </w:r>
      <w:r w:rsidR="007A5EBB" w:rsidRPr="0009261E">
        <w:rPr>
          <w:rFonts w:ascii="Arial" w:hAnsi="Arial" w:cs="Arial"/>
          <w:b/>
          <w:color w:val="201F1E"/>
        </w:rPr>
        <w:t>Pergunta:</w:t>
      </w:r>
      <w:r w:rsidR="007A5EBB" w:rsidRPr="0009261E">
        <w:rPr>
          <w:rFonts w:ascii="Arial" w:hAnsi="Arial" w:cs="Arial"/>
          <w:color w:val="201F1E"/>
        </w:rPr>
        <w:t xml:space="preserve"> </w:t>
      </w:r>
      <w:r w:rsidR="00261B15" w:rsidRPr="00261B15">
        <w:rPr>
          <w:rFonts w:ascii="Arial" w:hAnsi="Arial" w:cs="Arial"/>
          <w:color w:val="201F1E"/>
        </w:rPr>
        <w:t xml:space="preserve">Favor esclarecer se o imóvel e o conteúdo é do órgão público ou de </w:t>
      </w:r>
      <w:proofErr w:type="spellStart"/>
      <w:r w:rsidR="00261B15" w:rsidRPr="00261B15">
        <w:rPr>
          <w:rFonts w:ascii="Arial" w:hAnsi="Arial" w:cs="Arial"/>
          <w:color w:val="201F1E"/>
        </w:rPr>
        <w:t>terceiro</w:t>
      </w:r>
      <w:proofErr w:type="spellEnd"/>
      <w:r w:rsidR="00261B15" w:rsidRPr="00261B15">
        <w:rPr>
          <w:rFonts w:ascii="Arial" w:hAnsi="Arial" w:cs="Arial"/>
          <w:color w:val="201F1E"/>
        </w:rPr>
        <w:t xml:space="preserve">, e quem fará o uso das </w:t>
      </w:r>
      <w:proofErr w:type="gramStart"/>
      <w:r w:rsidR="00261B15" w:rsidRPr="00261B15">
        <w:rPr>
          <w:rFonts w:ascii="Arial" w:hAnsi="Arial" w:cs="Arial"/>
          <w:color w:val="201F1E"/>
        </w:rPr>
        <w:t>salas?.</w:t>
      </w:r>
      <w:proofErr w:type="gramEnd"/>
      <w:r w:rsidR="00261B15" w:rsidRPr="00261B15">
        <w:rPr>
          <w:rFonts w:ascii="Arial" w:hAnsi="Arial" w:cs="Arial"/>
          <w:color w:val="201F1E"/>
        </w:rPr>
        <w:t xml:space="preserve"> Por qual motivo há necessidade de danos a terceiros?</w:t>
      </w:r>
    </w:p>
    <w:p w:rsidR="008A1322" w:rsidRPr="0009261E" w:rsidRDefault="00EE581E" w:rsidP="0009261E">
      <w:pPr>
        <w:pStyle w:val="Corpodetexto"/>
        <w:widowControl/>
        <w:spacing w:after="0"/>
        <w:jc w:val="both"/>
        <w:rPr>
          <w:rFonts w:ascii="Arial" w:hAnsi="Arial" w:cs="Arial"/>
          <w:b/>
          <w:color w:val="FF0000"/>
        </w:rPr>
      </w:pPr>
      <w:r w:rsidRPr="0009261E">
        <w:rPr>
          <w:rFonts w:ascii="Arial" w:hAnsi="Arial" w:cs="Arial"/>
          <w:b/>
          <w:color w:val="FF0000"/>
        </w:rPr>
        <w:t xml:space="preserve">Resposta: </w:t>
      </w:r>
      <w:r w:rsidR="00261B15">
        <w:rPr>
          <w:rFonts w:ascii="Arial" w:hAnsi="Arial" w:cs="Arial"/>
          <w:color w:val="FF0000"/>
        </w:rPr>
        <w:t>Conforme resposta anterior, o CAU/PR possui apenas 01 (um) imóvel próprio e os demais são locados de terceiros para as atividades do Conselho. A grande parte do conteúdo são de propriedade do CAU/PR tendo alguns itens de terceiros</w:t>
      </w:r>
      <w:r w:rsidR="00EC5110">
        <w:rPr>
          <w:rFonts w:ascii="Arial" w:hAnsi="Arial" w:cs="Arial"/>
          <w:color w:val="FF0000"/>
        </w:rPr>
        <w:t xml:space="preserve"> (</w:t>
      </w:r>
      <w:proofErr w:type="spellStart"/>
      <w:r w:rsidR="00EC5110">
        <w:rPr>
          <w:rFonts w:ascii="Arial" w:hAnsi="Arial" w:cs="Arial"/>
          <w:color w:val="FF0000"/>
        </w:rPr>
        <w:t>ex</w:t>
      </w:r>
      <w:proofErr w:type="spellEnd"/>
      <w:r w:rsidR="00EC5110">
        <w:rPr>
          <w:rFonts w:ascii="Arial" w:hAnsi="Arial" w:cs="Arial"/>
          <w:color w:val="FF0000"/>
        </w:rPr>
        <w:t>: impressoras do contrato de locação – outsourcing, kit de coleta biométrica)</w:t>
      </w:r>
      <w:r w:rsidR="00261B15">
        <w:rPr>
          <w:rFonts w:ascii="Arial" w:hAnsi="Arial" w:cs="Arial"/>
          <w:color w:val="FF0000"/>
        </w:rPr>
        <w:t>.</w:t>
      </w:r>
      <w:r w:rsidR="00EC5110">
        <w:rPr>
          <w:rFonts w:ascii="Arial" w:hAnsi="Arial" w:cs="Arial"/>
          <w:color w:val="FF0000"/>
        </w:rPr>
        <w:t xml:space="preserve"> </w:t>
      </w:r>
      <w:proofErr w:type="gramStart"/>
      <w:r w:rsidR="00EC5110">
        <w:rPr>
          <w:rFonts w:ascii="Arial" w:hAnsi="Arial" w:cs="Arial"/>
          <w:color w:val="FF0000"/>
        </w:rPr>
        <w:t>O uso das salas serão</w:t>
      </w:r>
      <w:proofErr w:type="gramEnd"/>
      <w:r w:rsidR="00EC5110">
        <w:rPr>
          <w:rFonts w:ascii="Arial" w:hAnsi="Arial" w:cs="Arial"/>
          <w:color w:val="FF0000"/>
        </w:rPr>
        <w:t xml:space="preserve"> feitos por funcionários do Conselho. Devido a alguns imóveis estarem localizados em centros comerciais há necessidade de danos a terceiros no caso de sinistro no imóvel de responsabilidade do CAU/PR (próprio ou locado) que atinjam aos imóveis próximos ao sinistrado.</w:t>
      </w:r>
    </w:p>
    <w:p w:rsidR="008A1322" w:rsidRPr="0009261E" w:rsidRDefault="008A1322" w:rsidP="0009261E">
      <w:pPr>
        <w:pStyle w:val="Corpodetexto"/>
        <w:widowControl/>
        <w:spacing w:after="0"/>
        <w:jc w:val="both"/>
        <w:rPr>
          <w:rFonts w:ascii="Arial" w:hAnsi="Arial" w:cs="Arial"/>
          <w:b/>
          <w:color w:val="FF0000"/>
        </w:rPr>
      </w:pPr>
    </w:p>
    <w:p w:rsidR="008A1322" w:rsidRPr="0009261E" w:rsidRDefault="008A1322" w:rsidP="0009261E">
      <w:pPr>
        <w:pStyle w:val="Corpodetexto"/>
        <w:widowControl/>
        <w:spacing w:after="0"/>
        <w:jc w:val="both"/>
        <w:rPr>
          <w:rFonts w:ascii="Arial" w:hAnsi="Arial" w:cs="Arial"/>
          <w:color w:val="201F1E"/>
        </w:rPr>
      </w:pPr>
    </w:p>
    <w:p w:rsidR="00EC5110" w:rsidRPr="00EC5110" w:rsidRDefault="00EE581E" w:rsidP="00505E53">
      <w:pPr>
        <w:pStyle w:val="Corpodetexto"/>
        <w:spacing w:after="0"/>
        <w:jc w:val="both"/>
        <w:rPr>
          <w:rFonts w:ascii="Arial" w:hAnsi="Arial" w:cs="Arial"/>
          <w:color w:val="201F1E"/>
        </w:rPr>
      </w:pPr>
      <w:r w:rsidRPr="0009261E">
        <w:rPr>
          <w:rFonts w:ascii="Arial" w:hAnsi="Arial" w:cs="Arial"/>
          <w:b/>
          <w:color w:val="201F1E"/>
        </w:rPr>
        <w:t xml:space="preserve">3) </w:t>
      </w:r>
      <w:r w:rsidR="0009261E" w:rsidRPr="0009261E">
        <w:rPr>
          <w:rFonts w:ascii="Arial" w:hAnsi="Arial" w:cs="Arial"/>
          <w:b/>
          <w:color w:val="201F1E"/>
        </w:rPr>
        <w:t>Pergunta</w:t>
      </w:r>
      <w:r w:rsidRPr="0009261E">
        <w:rPr>
          <w:rFonts w:ascii="Arial" w:hAnsi="Arial" w:cs="Arial"/>
          <w:b/>
          <w:color w:val="201F1E"/>
        </w:rPr>
        <w:t xml:space="preserve">: </w:t>
      </w:r>
      <w:r w:rsidR="00505E53">
        <w:rPr>
          <w:rFonts w:ascii="Arial" w:hAnsi="Arial" w:cs="Arial"/>
          <w:color w:val="201F1E"/>
        </w:rPr>
        <w:t xml:space="preserve">Sendo somente um </w:t>
      </w:r>
      <w:r w:rsidR="00EC5110" w:rsidRPr="00EC5110">
        <w:rPr>
          <w:rFonts w:ascii="Arial" w:hAnsi="Arial" w:cs="Arial"/>
          <w:color w:val="201F1E"/>
        </w:rPr>
        <w:t>seguro empresarial, informamos que danos a terceiros serão amparados na cobertura de Responsabilidade Civil, conforme condições gerais.</w:t>
      </w:r>
    </w:p>
    <w:p w:rsidR="00EC5110" w:rsidRPr="00EC5110" w:rsidRDefault="00EC5110" w:rsidP="00505E53">
      <w:pPr>
        <w:pStyle w:val="Corpodetexto"/>
        <w:spacing w:after="0"/>
        <w:jc w:val="both"/>
        <w:rPr>
          <w:rFonts w:ascii="Arial" w:hAnsi="Arial" w:cs="Arial"/>
          <w:color w:val="201F1E"/>
        </w:rPr>
      </w:pPr>
      <w:r w:rsidRPr="00EC5110">
        <w:rPr>
          <w:rFonts w:ascii="Arial" w:hAnsi="Arial" w:cs="Arial"/>
          <w:color w:val="201F1E"/>
        </w:rPr>
        <w:t>Caso o segurado seja responsável pela guarda de bens de terceiros, poderá considerar a infor</w:t>
      </w:r>
      <w:r w:rsidR="00505E53">
        <w:rPr>
          <w:rFonts w:ascii="Arial" w:hAnsi="Arial" w:cs="Arial"/>
          <w:color w:val="201F1E"/>
        </w:rPr>
        <w:t>mação abaixo na condição geral:</w:t>
      </w:r>
    </w:p>
    <w:p w:rsidR="00EC5110" w:rsidRPr="00EC5110" w:rsidRDefault="00EC5110" w:rsidP="00505E53">
      <w:pPr>
        <w:pStyle w:val="Corpodetexto"/>
        <w:spacing w:after="0"/>
        <w:jc w:val="both"/>
        <w:rPr>
          <w:rFonts w:ascii="Arial" w:hAnsi="Arial" w:cs="Arial"/>
          <w:color w:val="201F1E"/>
        </w:rPr>
      </w:pPr>
      <w:r w:rsidRPr="00EC5110">
        <w:rPr>
          <w:rFonts w:ascii="Arial" w:hAnsi="Arial" w:cs="Arial"/>
          <w:color w:val="201F1E"/>
        </w:rPr>
        <w:t>Conforme condições gerais:</w:t>
      </w:r>
    </w:p>
    <w:p w:rsidR="00EC5110" w:rsidRPr="00EC5110" w:rsidRDefault="00EC5110" w:rsidP="00505E53">
      <w:pPr>
        <w:pStyle w:val="Corpodetexto"/>
        <w:spacing w:after="0"/>
        <w:jc w:val="both"/>
        <w:rPr>
          <w:rFonts w:ascii="Arial" w:hAnsi="Arial" w:cs="Arial"/>
          <w:color w:val="201F1E"/>
        </w:rPr>
      </w:pPr>
      <w:r w:rsidRPr="00EC5110">
        <w:rPr>
          <w:rFonts w:ascii="Arial" w:hAnsi="Arial" w:cs="Arial"/>
          <w:color w:val="201F1E"/>
        </w:rPr>
        <w:t xml:space="preserve"> 5. BENS COBERTOS PELO SEGURO:  5.1.2 Bens de terceiros no local de risco, inerentes às atividades da Empresa segurada, nas seguintes situações: a) Locados ou cedidos em comodato pelo terceiro ao segurado para o exercício de suas atividades ─ compreendendo o prédio, máquinas, móveis, utensílios, equipamentos e instalações; b) Deixados sob a responsabilidade do segurado, exclusivamente quando sua atividade-fim for armazenagem, guarda ou transporte; c) Deixados em consignação para venda ou exposição; d) Deixados para</w:t>
      </w:r>
      <w:r w:rsidR="00505E53">
        <w:rPr>
          <w:rFonts w:ascii="Arial" w:hAnsi="Arial" w:cs="Arial"/>
          <w:color w:val="201F1E"/>
        </w:rPr>
        <w:t xml:space="preserve"> beneficiamento e/ou conserto. </w:t>
      </w:r>
    </w:p>
    <w:p w:rsidR="00EC5110" w:rsidRPr="00EC5110" w:rsidRDefault="00EC5110" w:rsidP="00505E53">
      <w:pPr>
        <w:pStyle w:val="Corpodetexto"/>
        <w:spacing w:after="0"/>
        <w:jc w:val="both"/>
        <w:rPr>
          <w:rFonts w:ascii="Arial" w:hAnsi="Arial" w:cs="Arial"/>
          <w:color w:val="201F1E"/>
        </w:rPr>
      </w:pPr>
      <w:r w:rsidRPr="00EC5110">
        <w:rPr>
          <w:rFonts w:ascii="Arial" w:hAnsi="Arial" w:cs="Arial"/>
          <w:color w:val="201F1E"/>
        </w:rPr>
        <w:t>Em qualquer uma das hipóteses acima os bens cobertos deverão fazer parte do valor em risco e o segurado deverá comprovar a responsabilidade pelo bem mediante a apresentação de contrato assinado e datado, ord</w:t>
      </w:r>
      <w:r w:rsidR="00505E53">
        <w:rPr>
          <w:rFonts w:ascii="Arial" w:hAnsi="Arial" w:cs="Arial"/>
          <w:color w:val="201F1E"/>
        </w:rPr>
        <w:t xml:space="preserve">em de serviço ou nota fiscal.  </w:t>
      </w:r>
    </w:p>
    <w:p w:rsidR="008A1322" w:rsidRPr="0009261E" w:rsidRDefault="00EC5110" w:rsidP="00505E53">
      <w:pPr>
        <w:pStyle w:val="Corpodetexto"/>
        <w:widowControl/>
        <w:spacing w:after="0"/>
        <w:jc w:val="both"/>
        <w:rPr>
          <w:rFonts w:ascii="Arial" w:hAnsi="Arial" w:cs="Arial"/>
          <w:color w:val="201F1E"/>
        </w:rPr>
      </w:pPr>
      <w:r w:rsidRPr="00EC5110">
        <w:rPr>
          <w:rFonts w:ascii="Arial" w:hAnsi="Arial" w:cs="Arial"/>
          <w:color w:val="201F1E"/>
        </w:rPr>
        <w:t>Podemos participar desta licitação considerando a cobertura acima conforme condições gerais desta companhia?</w:t>
      </w:r>
    </w:p>
    <w:p w:rsidR="008A1322" w:rsidRPr="0009261E" w:rsidRDefault="00EE581E" w:rsidP="0009261E">
      <w:pPr>
        <w:pStyle w:val="Corpodetexto"/>
        <w:widowControl/>
        <w:spacing w:after="0"/>
        <w:jc w:val="both"/>
        <w:rPr>
          <w:rFonts w:ascii="Arial" w:hAnsi="Arial" w:cs="Arial"/>
          <w:b/>
          <w:color w:val="FF0000"/>
        </w:rPr>
      </w:pPr>
      <w:r w:rsidRPr="0009261E">
        <w:rPr>
          <w:rFonts w:ascii="Arial" w:hAnsi="Arial" w:cs="Arial"/>
          <w:b/>
          <w:color w:val="FF0000"/>
        </w:rPr>
        <w:t xml:space="preserve">Resposta: </w:t>
      </w:r>
      <w:r w:rsidR="00505E53">
        <w:rPr>
          <w:rFonts w:ascii="Arial" w:hAnsi="Arial" w:cs="Arial"/>
          <w:color w:val="FF0000"/>
        </w:rPr>
        <w:t>Conforme informado nas respostas anteriores, necessitamos de indenização a imóveis de terceiros, com conteúdo e demais responsabilidades no caso de sinistro dos imóveis cobertos pelo seguro que afetem imóveis de terceiros, caso atenda essa nossa necessidade está correto.</w:t>
      </w:r>
    </w:p>
    <w:p w:rsidR="008A1322" w:rsidRPr="0009261E" w:rsidRDefault="008A1322" w:rsidP="0009261E">
      <w:pPr>
        <w:pStyle w:val="Corpodetexto"/>
        <w:widowControl/>
        <w:spacing w:after="0"/>
        <w:jc w:val="both"/>
        <w:rPr>
          <w:rFonts w:ascii="Arial" w:hAnsi="Arial" w:cs="Arial"/>
          <w:color w:val="201F1E"/>
        </w:rPr>
      </w:pPr>
    </w:p>
    <w:p w:rsidR="008A1322" w:rsidRPr="0009261E" w:rsidRDefault="008A1322" w:rsidP="0009261E">
      <w:pPr>
        <w:pStyle w:val="Corpodetexto"/>
        <w:widowControl/>
        <w:spacing w:after="0"/>
        <w:jc w:val="both"/>
        <w:rPr>
          <w:rFonts w:ascii="Arial" w:hAnsi="Arial" w:cs="Arial"/>
          <w:color w:val="201F1E"/>
        </w:rPr>
      </w:pPr>
    </w:p>
    <w:p w:rsidR="00505E53" w:rsidRPr="00726A72" w:rsidRDefault="00EE581E" w:rsidP="00505E53">
      <w:pPr>
        <w:pStyle w:val="Corpodetexto"/>
        <w:spacing w:after="0"/>
        <w:rPr>
          <w:rFonts w:ascii="Arial" w:hAnsi="Arial" w:cs="Arial"/>
          <w:color w:val="201F1E"/>
        </w:rPr>
      </w:pPr>
      <w:r w:rsidRPr="0009261E">
        <w:rPr>
          <w:rFonts w:ascii="Arial" w:hAnsi="Arial" w:cs="Arial"/>
          <w:b/>
          <w:color w:val="201F1E"/>
        </w:rPr>
        <w:t xml:space="preserve">4) </w:t>
      </w:r>
      <w:r w:rsidR="0009261E" w:rsidRPr="0009261E">
        <w:rPr>
          <w:rFonts w:ascii="Arial" w:hAnsi="Arial" w:cs="Arial"/>
          <w:b/>
          <w:color w:val="201F1E"/>
        </w:rPr>
        <w:t>Pergunta</w:t>
      </w:r>
      <w:r w:rsidRPr="0009261E">
        <w:rPr>
          <w:rFonts w:ascii="Arial" w:hAnsi="Arial" w:cs="Arial"/>
          <w:b/>
          <w:color w:val="201F1E"/>
        </w:rPr>
        <w:t xml:space="preserve">: </w:t>
      </w:r>
      <w:r w:rsidR="00505E53" w:rsidRPr="00726A72">
        <w:rPr>
          <w:rFonts w:ascii="Arial" w:hAnsi="Arial" w:cs="Arial"/>
          <w:color w:val="201F1E"/>
        </w:rPr>
        <w:t>Para prosseguirmos com o seguro empresarial, faz se necessário</w:t>
      </w:r>
      <w:r w:rsidR="00726A72">
        <w:rPr>
          <w:rFonts w:ascii="Arial" w:hAnsi="Arial" w:cs="Arial"/>
          <w:color w:val="201F1E"/>
        </w:rPr>
        <w:t xml:space="preserve"> o retorno aos questionamentos:</w:t>
      </w:r>
    </w:p>
    <w:p w:rsidR="00505E53" w:rsidRPr="00726A72" w:rsidRDefault="00505E53" w:rsidP="00505E53">
      <w:pPr>
        <w:pStyle w:val="Corpodetexto"/>
        <w:spacing w:after="0"/>
        <w:rPr>
          <w:rFonts w:ascii="Arial" w:hAnsi="Arial" w:cs="Arial"/>
          <w:color w:val="201F1E"/>
        </w:rPr>
      </w:pPr>
      <w:r w:rsidRPr="00726A72">
        <w:rPr>
          <w:rFonts w:ascii="Arial" w:hAnsi="Arial" w:cs="Arial"/>
          <w:color w:val="201F1E"/>
        </w:rPr>
        <w:t>- Algum local possui depósito/almoxarifado? Caso haja, especificar quais os materiais armazenados.  Há bens inservíveis?</w:t>
      </w:r>
    </w:p>
    <w:p w:rsidR="00505E53" w:rsidRPr="00726A72" w:rsidRDefault="00505E53" w:rsidP="00505E53">
      <w:pPr>
        <w:pStyle w:val="Corpodetexto"/>
        <w:spacing w:after="0"/>
        <w:rPr>
          <w:rFonts w:ascii="Arial" w:hAnsi="Arial" w:cs="Arial"/>
          <w:color w:val="201F1E"/>
        </w:rPr>
      </w:pPr>
      <w:r w:rsidRPr="00726A72">
        <w:rPr>
          <w:rFonts w:ascii="Arial" w:hAnsi="Arial" w:cs="Arial"/>
          <w:color w:val="201F1E"/>
        </w:rPr>
        <w:t>- Algum local possui Arquivo Morto/Depósito de documentos? Caso haja, em complemento informar também: Tratam-se de documentos judiciais? Quais os tipos de documentos armazenados? Se a resposta for sim, estes documentos são digitais ou físicos? Se físicos ficam armazenados em ca</w:t>
      </w:r>
      <w:r w:rsidR="00726A72">
        <w:rPr>
          <w:rFonts w:ascii="Arial" w:hAnsi="Arial" w:cs="Arial"/>
          <w:color w:val="201F1E"/>
        </w:rPr>
        <w:t>ráter permanente ou temporário?</w:t>
      </w:r>
    </w:p>
    <w:p w:rsidR="00505E53" w:rsidRPr="00726A72" w:rsidRDefault="00505E53" w:rsidP="00505E53">
      <w:pPr>
        <w:pStyle w:val="Corpodetexto"/>
        <w:spacing w:after="0"/>
        <w:rPr>
          <w:rFonts w:ascii="Arial" w:hAnsi="Arial" w:cs="Arial"/>
          <w:color w:val="201F1E"/>
        </w:rPr>
      </w:pPr>
      <w:r w:rsidRPr="00726A72">
        <w:rPr>
          <w:rFonts w:ascii="Arial" w:hAnsi="Arial" w:cs="Arial"/>
          <w:color w:val="201F1E"/>
        </w:rPr>
        <w:t>- Houve sinistro no local nos últimos 12 meses?</w:t>
      </w:r>
    </w:p>
    <w:p w:rsidR="00505E53" w:rsidRPr="00726A72" w:rsidRDefault="00505E53" w:rsidP="00505E53">
      <w:pPr>
        <w:pStyle w:val="Corpodetexto"/>
        <w:spacing w:after="0"/>
        <w:rPr>
          <w:rFonts w:ascii="Arial" w:hAnsi="Arial" w:cs="Arial"/>
          <w:color w:val="201F1E"/>
        </w:rPr>
      </w:pPr>
      <w:r w:rsidRPr="00726A72">
        <w:rPr>
          <w:rFonts w:ascii="Arial" w:hAnsi="Arial" w:cs="Arial"/>
          <w:color w:val="201F1E"/>
        </w:rPr>
        <w:t>- Há quanto tempo o risco está segurado sem ocorrência de sinistro?</w:t>
      </w:r>
    </w:p>
    <w:p w:rsidR="0009261E" w:rsidRPr="00726A72" w:rsidRDefault="00505E53" w:rsidP="00505E53">
      <w:pPr>
        <w:pStyle w:val="Corpodetexto"/>
        <w:widowControl/>
        <w:spacing w:after="0"/>
        <w:jc w:val="both"/>
        <w:rPr>
          <w:rFonts w:ascii="Arial" w:hAnsi="Arial" w:cs="Arial"/>
          <w:color w:val="201F1E"/>
        </w:rPr>
      </w:pPr>
      <w:r w:rsidRPr="00726A72">
        <w:rPr>
          <w:rFonts w:ascii="Arial" w:hAnsi="Arial" w:cs="Arial"/>
          <w:color w:val="201F1E"/>
        </w:rPr>
        <w:t xml:space="preserve">- O risco possui </w:t>
      </w:r>
      <w:proofErr w:type="spellStart"/>
      <w:r w:rsidRPr="00726A72">
        <w:rPr>
          <w:rFonts w:ascii="Arial" w:hAnsi="Arial" w:cs="Arial"/>
          <w:color w:val="201F1E"/>
        </w:rPr>
        <w:t>Isopainel</w:t>
      </w:r>
      <w:proofErr w:type="spellEnd"/>
      <w:r w:rsidRPr="00726A72">
        <w:rPr>
          <w:rFonts w:ascii="Arial" w:hAnsi="Arial" w:cs="Arial"/>
          <w:color w:val="201F1E"/>
        </w:rPr>
        <w:t xml:space="preserve"> em suas construções?</w:t>
      </w:r>
    </w:p>
    <w:p w:rsidR="00726A72" w:rsidRDefault="00EE581E" w:rsidP="0009261E">
      <w:pPr>
        <w:pStyle w:val="Corpodetexto"/>
        <w:widowControl/>
        <w:spacing w:after="0"/>
        <w:jc w:val="both"/>
        <w:rPr>
          <w:rFonts w:ascii="Arial" w:hAnsi="Arial" w:cs="Arial"/>
          <w:color w:val="FF0000"/>
        </w:rPr>
      </w:pPr>
      <w:r w:rsidRPr="0009261E">
        <w:rPr>
          <w:rFonts w:ascii="Arial" w:hAnsi="Arial" w:cs="Arial"/>
          <w:b/>
          <w:color w:val="FF0000"/>
        </w:rPr>
        <w:t xml:space="preserve">Resposta: </w:t>
      </w:r>
      <w:r w:rsidR="00726A72">
        <w:rPr>
          <w:rFonts w:ascii="Arial" w:hAnsi="Arial" w:cs="Arial"/>
          <w:color w:val="FF0000"/>
        </w:rPr>
        <w:t xml:space="preserve">Possuímos apenas local para a guarda de material de expediente e itens de limpeza e escritório, não há bens inservíveis. Possuímos depósito de documentos onde sua maioria são documentos administrativos, técnicos, contábil financeiro, porém estamos em processo para possível retirada do material para guarda por empresa terceira. Sim, um furto no escritório de Curitiba (2021) e um princípio de incêndio no escritório de Londrina (2020). Temos seguro desde 2013 dos imóveis. Não possuímos </w:t>
      </w:r>
      <w:proofErr w:type="spellStart"/>
      <w:r w:rsidR="00726A72">
        <w:rPr>
          <w:rFonts w:ascii="Arial" w:hAnsi="Arial" w:cs="Arial"/>
          <w:color w:val="FF0000"/>
        </w:rPr>
        <w:t>Isopainel</w:t>
      </w:r>
      <w:proofErr w:type="spellEnd"/>
      <w:r w:rsidR="00726A72">
        <w:rPr>
          <w:rFonts w:ascii="Arial" w:hAnsi="Arial" w:cs="Arial"/>
          <w:color w:val="FF0000"/>
        </w:rPr>
        <w:t xml:space="preserve"> nas construções.</w:t>
      </w:r>
    </w:p>
    <w:p w:rsidR="00726A72" w:rsidRDefault="00726A72" w:rsidP="0009261E">
      <w:pPr>
        <w:pStyle w:val="Corpodetexto"/>
        <w:widowControl/>
        <w:spacing w:after="0"/>
        <w:jc w:val="both"/>
        <w:rPr>
          <w:rFonts w:ascii="Arial" w:hAnsi="Arial" w:cs="Arial"/>
          <w:color w:val="FF0000"/>
        </w:rPr>
      </w:pPr>
    </w:p>
    <w:p w:rsidR="00450017" w:rsidRDefault="00450017" w:rsidP="0009261E">
      <w:pPr>
        <w:pStyle w:val="Corpodetexto"/>
        <w:widowControl/>
        <w:spacing w:after="0"/>
        <w:jc w:val="both"/>
        <w:rPr>
          <w:rFonts w:ascii="Arial" w:hAnsi="Arial" w:cs="Arial"/>
          <w:color w:val="FF0000"/>
        </w:rPr>
      </w:pPr>
    </w:p>
    <w:p w:rsidR="00726A72" w:rsidRPr="00726A72" w:rsidRDefault="00726A72" w:rsidP="00726A72">
      <w:pPr>
        <w:pStyle w:val="Corpodetexto"/>
        <w:spacing w:after="0"/>
        <w:rPr>
          <w:rFonts w:ascii="Arial" w:hAnsi="Arial" w:cs="Arial"/>
          <w:color w:val="201F1E"/>
        </w:rPr>
      </w:pPr>
      <w:r>
        <w:rPr>
          <w:rFonts w:ascii="Arial" w:hAnsi="Arial" w:cs="Arial"/>
          <w:b/>
          <w:color w:val="201F1E"/>
        </w:rPr>
        <w:t>5</w:t>
      </w:r>
      <w:r w:rsidRPr="0009261E">
        <w:rPr>
          <w:rFonts w:ascii="Arial" w:hAnsi="Arial" w:cs="Arial"/>
          <w:b/>
          <w:color w:val="201F1E"/>
        </w:rPr>
        <w:t xml:space="preserve">) Pergunta: </w:t>
      </w:r>
      <w:r w:rsidRPr="00726A72">
        <w:rPr>
          <w:rFonts w:ascii="Arial" w:hAnsi="Arial" w:cs="Arial"/>
          <w:color w:val="201F1E"/>
        </w:rPr>
        <w:t>Conforme item 6. Descrição da solução como um todo,</w:t>
      </w:r>
    </w:p>
    <w:p w:rsidR="00726A72" w:rsidRPr="00726A72" w:rsidRDefault="00726A72" w:rsidP="00726A72">
      <w:pPr>
        <w:pStyle w:val="Corpodetexto"/>
        <w:spacing w:after="0"/>
        <w:rPr>
          <w:rFonts w:ascii="Arial" w:hAnsi="Arial" w:cs="Arial"/>
          <w:color w:val="201F1E"/>
        </w:rPr>
      </w:pPr>
      <w:r w:rsidRPr="00726A72">
        <w:rPr>
          <w:rFonts w:ascii="Arial" w:hAnsi="Arial" w:cs="Arial"/>
          <w:color w:val="201F1E"/>
        </w:rPr>
        <w:t xml:space="preserve">A cobertura de alagamento deve ser contratada de forma individual, </w:t>
      </w:r>
      <w:r>
        <w:rPr>
          <w:rFonts w:ascii="Arial" w:hAnsi="Arial" w:cs="Arial"/>
          <w:color w:val="201F1E"/>
        </w:rPr>
        <w:t>separada das demais coberturas.</w:t>
      </w:r>
    </w:p>
    <w:p w:rsidR="00726A72" w:rsidRDefault="00726A72" w:rsidP="00726A72">
      <w:pPr>
        <w:pStyle w:val="Corpodetexto"/>
        <w:spacing w:after="0"/>
        <w:rPr>
          <w:rFonts w:ascii="Arial" w:hAnsi="Arial" w:cs="Arial"/>
          <w:color w:val="201F1E"/>
        </w:rPr>
      </w:pPr>
      <w:r w:rsidRPr="00726A72">
        <w:rPr>
          <w:rFonts w:ascii="Arial" w:hAnsi="Arial" w:cs="Arial"/>
          <w:color w:val="201F1E"/>
        </w:rPr>
        <w:t>Pedimos que informe o valor a ser contrato somente para a cobertura de alagamento?</w:t>
      </w:r>
    </w:p>
    <w:p w:rsidR="00726A72" w:rsidRDefault="00726A72" w:rsidP="00726A72">
      <w:pPr>
        <w:pStyle w:val="Corpodetexto"/>
        <w:spacing w:after="0"/>
        <w:rPr>
          <w:rFonts w:ascii="Arial" w:hAnsi="Arial" w:cs="Arial"/>
          <w:color w:val="FF0000"/>
        </w:rPr>
      </w:pPr>
      <w:r w:rsidRPr="0009261E">
        <w:rPr>
          <w:rFonts w:ascii="Arial" w:hAnsi="Arial" w:cs="Arial"/>
          <w:b/>
          <w:color w:val="FF0000"/>
        </w:rPr>
        <w:t xml:space="preserve">Resposta: </w:t>
      </w:r>
      <w:r>
        <w:rPr>
          <w:rFonts w:ascii="Arial" w:hAnsi="Arial" w:cs="Arial"/>
          <w:color w:val="FF0000"/>
        </w:rPr>
        <w:t xml:space="preserve">O item </w:t>
      </w:r>
      <w:r w:rsidR="00450017">
        <w:rPr>
          <w:rFonts w:ascii="Arial" w:hAnsi="Arial" w:cs="Arial"/>
          <w:color w:val="FF0000"/>
        </w:rPr>
        <w:t>alagamento consta no item 6.0 no mesmo grupo de incêndio, raio e explosão para que possa ser incluso no montante de ocorrências até o valor informado para este grupo em relação a cobertura.</w:t>
      </w:r>
    </w:p>
    <w:p w:rsidR="00450017" w:rsidRDefault="00450017" w:rsidP="00450017">
      <w:pPr>
        <w:pStyle w:val="Corpodetexto"/>
        <w:widowControl/>
        <w:spacing w:after="0"/>
        <w:jc w:val="both"/>
        <w:rPr>
          <w:rFonts w:ascii="Arial" w:hAnsi="Arial" w:cs="Arial"/>
          <w:color w:val="FF0000"/>
        </w:rPr>
      </w:pPr>
    </w:p>
    <w:p w:rsidR="00450017" w:rsidRDefault="00450017" w:rsidP="00450017">
      <w:pPr>
        <w:pStyle w:val="Corpodetexto"/>
        <w:widowControl/>
        <w:spacing w:after="0"/>
        <w:jc w:val="both"/>
        <w:rPr>
          <w:rFonts w:ascii="Arial" w:hAnsi="Arial" w:cs="Arial"/>
          <w:color w:val="FF0000"/>
        </w:rPr>
      </w:pPr>
    </w:p>
    <w:p w:rsidR="00450017" w:rsidRPr="00450017" w:rsidRDefault="00450017" w:rsidP="00450017">
      <w:pPr>
        <w:pStyle w:val="Corpodetexto"/>
        <w:spacing w:after="0"/>
        <w:rPr>
          <w:rFonts w:ascii="Arial" w:hAnsi="Arial" w:cs="Arial"/>
          <w:color w:val="201F1E"/>
        </w:rPr>
      </w:pPr>
      <w:r>
        <w:rPr>
          <w:rFonts w:ascii="Arial" w:hAnsi="Arial" w:cs="Arial"/>
          <w:b/>
          <w:color w:val="201F1E"/>
        </w:rPr>
        <w:t>6</w:t>
      </w:r>
      <w:r w:rsidRPr="0009261E">
        <w:rPr>
          <w:rFonts w:ascii="Arial" w:hAnsi="Arial" w:cs="Arial"/>
          <w:b/>
          <w:color w:val="201F1E"/>
        </w:rPr>
        <w:t xml:space="preserve">) Pergunta: </w:t>
      </w:r>
      <w:r w:rsidRPr="00450017">
        <w:rPr>
          <w:rFonts w:ascii="Arial" w:hAnsi="Arial" w:cs="Arial"/>
          <w:color w:val="201F1E"/>
        </w:rPr>
        <w:t>Conforme item 6. Des</w:t>
      </w:r>
      <w:r>
        <w:rPr>
          <w:rFonts w:ascii="Arial" w:hAnsi="Arial" w:cs="Arial"/>
          <w:color w:val="201F1E"/>
        </w:rPr>
        <w:t>crição da solução como um todo, A nomenclatura</w:t>
      </w:r>
      <w:r w:rsidRPr="00450017">
        <w:rPr>
          <w:rFonts w:ascii="Arial" w:hAnsi="Arial" w:cs="Arial"/>
          <w:color w:val="201F1E"/>
        </w:rPr>
        <w:t xml:space="preserve"> da cobertura de Vendaval/chuva/Telhado, está amparada na cobertura VENDAVAL, FURACÃO, CICLONE, TORNADO E QUEDA DE GRANIZO.</w:t>
      </w:r>
    </w:p>
    <w:p w:rsidR="00450017" w:rsidRDefault="00450017" w:rsidP="00450017">
      <w:pPr>
        <w:pStyle w:val="Corpodetexto"/>
        <w:spacing w:after="0"/>
        <w:rPr>
          <w:rFonts w:ascii="Arial" w:hAnsi="Arial" w:cs="Arial"/>
          <w:color w:val="201F1E"/>
        </w:rPr>
      </w:pPr>
      <w:r w:rsidRPr="00450017">
        <w:rPr>
          <w:rFonts w:ascii="Arial" w:hAnsi="Arial" w:cs="Arial"/>
          <w:color w:val="201F1E"/>
        </w:rPr>
        <w:t xml:space="preserve">Podemos participar desta licitação considerando a cobertura </w:t>
      </w:r>
      <w:proofErr w:type="gramStart"/>
      <w:r w:rsidRPr="00450017">
        <w:rPr>
          <w:rFonts w:ascii="Arial" w:hAnsi="Arial" w:cs="Arial"/>
          <w:color w:val="201F1E"/>
        </w:rPr>
        <w:t>acima?”</w:t>
      </w:r>
      <w:proofErr w:type="gramEnd"/>
    </w:p>
    <w:p w:rsidR="00450017" w:rsidRPr="0009261E" w:rsidRDefault="00450017" w:rsidP="00450017">
      <w:pPr>
        <w:pStyle w:val="Corpodetexto"/>
        <w:spacing w:after="0"/>
        <w:rPr>
          <w:rFonts w:ascii="Arial" w:hAnsi="Arial" w:cs="Arial"/>
          <w:color w:val="201F1E"/>
        </w:rPr>
      </w:pPr>
      <w:r w:rsidRPr="0009261E">
        <w:rPr>
          <w:rFonts w:ascii="Arial" w:hAnsi="Arial" w:cs="Arial"/>
          <w:b/>
          <w:color w:val="FF0000"/>
        </w:rPr>
        <w:t xml:space="preserve">Resposta: </w:t>
      </w:r>
      <w:r>
        <w:rPr>
          <w:rFonts w:ascii="Arial" w:hAnsi="Arial" w:cs="Arial"/>
          <w:color w:val="FF0000"/>
        </w:rPr>
        <w:t>Sim, basta os itens estarem todos cobertos, independente da nomenclatura adotada.</w:t>
      </w:r>
    </w:p>
    <w:p w:rsidR="00450017" w:rsidRPr="0009261E" w:rsidRDefault="00450017" w:rsidP="00726A72">
      <w:pPr>
        <w:pStyle w:val="Corpodetexto"/>
        <w:spacing w:after="0"/>
        <w:rPr>
          <w:rFonts w:ascii="Arial" w:hAnsi="Arial" w:cs="Arial"/>
          <w:color w:val="201F1E"/>
        </w:rPr>
      </w:pPr>
    </w:p>
    <w:p w:rsidR="00726A72" w:rsidRPr="0009261E" w:rsidRDefault="00726A72" w:rsidP="0009261E">
      <w:pPr>
        <w:pStyle w:val="Corpodetexto"/>
        <w:widowControl/>
        <w:spacing w:after="0"/>
        <w:jc w:val="both"/>
        <w:rPr>
          <w:rFonts w:ascii="Arial" w:hAnsi="Arial" w:cs="Arial"/>
          <w:color w:val="201F1E"/>
        </w:rPr>
      </w:pPr>
    </w:p>
    <w:p w:rsidR="008A1322" w:rsidRDefault="008A1322"/>
    <w:p w:rsidR="008A1322" w:rsidRDefault="00EE581E">
      <w:pPr>
        <w:jc w:val="right"/>
      </w:pPr>
      <w:r>
        <w:t xml:space="preserve">Curitiba, </w:t>
      </w:r>
      <w:r w:rsidR="00EE6AED">
        <w:t>16</w:t>
      </w:r>
      <w:r>
        <w:t xml:space="preserve"> de </w:t>
      </w:r>
      <w:r w:rsidR="00EE6AED">
        <w:t>agosto</w:t>
      </w:r>
      <w:bookmarkStart w:id="0" w:name="_GoBack"/>
      <w:bookmarkEnd w:id="0"/>
      <w:r>
        <w:t xml:space="preserve"> de 2022.</w:t>
      </w:r>
    </w:p>
    <w:p w:rsidR="008A1322" w:rsidRDefault="008A1322" w:rsidP="00450017">
      <w:pPr>
        <w:ind w:left="0" w:firstLine="0"/>
      </w:pPr>
    </w:p>
    <w:p w:rsidR="0009261E" w:rsidRDefault="0009261E">
      <w:pPr>
        <w:jc w:val="right"/>
      </w:pPr>
    </w:p>
    <w:p w:rsidR="008A1322" w:rsidRDefault="008A1322">
      <w:pPr>
        <w:jc w:val="right"/>
      </w:pPr>
    </w:p>
    <w:p w:rsidR="008A1322" w:rsidRDefault="00EE581E">
      <w:pPr>
        <w:spacing w:line="240" w:lineRule="auto"/>
        <w:jc w:val="center"/>
      </w:pPr>
      <w:r>
        <w:t>___________________________________</w:t>
      </w:r>
    </w:p>
    <w:p w:rsidR="008A1322" w:rsidRDefault="00EE581E">
      <w:pPr>
        <w:spacing w:line="240" w:lineRule="auto"/>
        <w:jc w:val="center"/>
        <w:rPr>
          <w:b/>
          <w:bCs/>
        </w:rPr>
      </w:pPr>
      <w:r>
        <w:rPr>
          <w:b/>
          <w:bCs/>
        </w:rPr>
        <w:t>MARCOS VINICIUS RISSATTO RAMOS</w:t>
      </w:r>
    </w:p>
    <w:p w:rsidR="008A1322" w:rsidRDefault="00EE581E">
      <w:pPr>
        <w:spacing w:line="240" w:lineRule="auto"/>
        <w:jc w:val="center"/>
      </w:pPr>
      <w:r>
        <w:t>Pregoeiro Titular CAU/PR</w:t>
      </w:r>
    </w:p>
    <w:sectPr w:rsidR="008A1322">
      <w:headerReference w:type="default" r:id="rId7"/>
      <w:footerReference w:type="default" r:id="rId8"/>
      <w:pgSz w:w="11906" w:h="16838"/>
      <w:pgMar w:top="1531" w:right="1077" w:bottom="1531" w:left="1077"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7AC" w:rsidRDefault="00A217AC">
      <w:pPr>
        <w:spacing w:after="0" w:line="240" w:lineRule="auto"/>
      </w:pPr>
      <w:r>
        <w:separator/>
      </w:r>
    </w:p>
  </w:endnote>
  <w:endnote w:type="continuationSeparator" w:id="0">
    <w:p w:rsidR="00A217AC" w:rsidRDefault="00A2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pranq eco sans">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322" w:rsidRDefault="00EE581E">
    <w:pPr>
      <w:pStyle w:val="Rodap"/>
      <w:ind w:left="-567"/>
      <w:jc w:val="center"/>
      <w:rPr>
        <w:b/>
        <w:color w:val="006666"/>
        <w:sz w:val="18"/>
      </w:rPr>
    </w:pPr>
    <w:r>
      <w:rPr>
        <w:b/>
        <w:color w:val="006666"/>
        <w:sz w:val="18"/>
      </w:rPr>
      <w:t>Conselho de Arquitetura e Urbanismo do Paraná.</w:t>
    </w:r>
  </w:p>
  <w:p w:rsidR="008A1322" w:rsidRDefault="00EE581E">
    <w:pPr>
      <w:pStyle w:val="Rodap"/>
      <w:ind w:left="-567"/>
      <w:jc w:val="center"/>
      <w:rPr>
        <w:b/>
        <w:color w:val="808080" w:themeColor="background1" w:themeShade="80"/>
        <w:sz w:val="18"/>
      </w:rPr>
    </w:pPr>
    <w:r>
      <w:rPr>
        <w:b/>
        <w:color w:val="808080" w:themeColor="background1" w:themeShade="80"/>
        <w:sz w:val="18"/>
      </w:rPr>
      <w:t>Sede Av. Nossa Senhora da Luz, 2.530, CEP 80045-360 – Curitiba-PR.  Fone: 41 3218-0200</w:t>
    </w:r>
  </w:p>
  <w:p w:rsidR="008A1322" w:rsidRDefault="00EE581E">
    <w:pPr>
      <w:pStyle w:val="Rodap"/>
      <w:ind w:left="-567"/>
      <w:jc w:val="center"/>
      <w:rPr>
        <w:color w:val="808080" w:themeColor="background1" w:themeShade="80"/>
        <w:sz w:val="14"/>
      </w:rPr>
    </w:pPr>
    <w:r>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7AC" w:rsidRDefault="00A217AC">
      <w:pPr>
        <w:spacing w:after="0" w:line="240" w:lineRule="auto"/>
      </w:pPr>
      <w:r>
        <w:separator/>
      </w:r>
    </w:p>
  </w:footnote>
  <w:footnote w:type="continuationSeparator" w:id="0">
    <w:p w:rsidR="00A217AC" w:rsidRDefault="00A217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050820"/>
      <w:docPartObj>
        <w:docPartGallery w:val="Page Numbers (Top of Page)"/>
        <w:docPartUnique/>
      </w:docPartObj>
    </w:sdtPr>
    <w:sdtEndPr/>
    <w:sdtContent>
      <w:p w:rsidR="008A1322" w:rsidRDefault="00EE581E">
        <w:pPr>
          <w:pStyle w:val="Cabealho"/>
          <w:jc w:val="right"/>
          <w:rPr>
            <w:rFonts w:asciiTheme="minorHAnsi" w:hAnsiTheme="minorHAnsi" w:cstheme="minorHAnsi"/>
            <w:sz w:val="20"/>
          </w:rPr>
        </w:pPr>
        <w:r>
          <w:rPr>
            <w:noProof/>
          </w:rPr>
          <w:drawing>
            <wp:anchor distT="0" distB="0" distL="0" distR="0" simplePos="0" relativeHeight="5" behindDoc="1" locked="0" layoutInCell="0" allowOverlap="1">
              <wp:simplePos x="0" y="0"/>
              <wp:positionH relativeFrom="column">
                <wp:posOffset>-523875</wp:posOffset>
              </wp:positionH>
              <wp:positionV relativeFrom="paragraph">
                <wp:posOffset>-238760</wp:posOffset>
              </wp:positionV>
              <wp:extent cx="5400040" cy="630555"/>
              <wp:effectExtent l="0" t="0" r="0" b="0"/>
              <wp:wrapNone/>
              <wp:docPr id="1"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ascii="Calibri" w:hAnsi="Calibri" w:cs="Calibri"/>
            <w:b/>
            <w:bCs/>
            <w:sz w:val="20"/>
            <w:szCs w:val="24"/>
          </w:rPr>
          <w:fldChar w:fldCharType="begin"/>
        </w:r>
        <w:r>
          <w:rPr>
            <w:rFonts w:ascii="Calibri" w:hAnsi="Calibri" w:cs="Calibri"/>
            <w:b/>
            <w:bCs/>
            <w:sz w:val="20"/>
            <w:szCs w:val="24"/>
          </w:rPr>
          <w:instrText>PAGE</w:instrText>
        </w:r>
        <w:r>
          <w:rPr>
            <w:rFonts w:ascii="Calibri" w:hAnsi="Calibri" w:cs="Calibri"/>
            <w:b/>
            <w:bCs/>
            <w:sz w:val="20"/>
            <w:szCs w:val="24"/>
          </w:rPr>
          <w:fldChar w:fldCharType="separate"/>
        </w:r>
        <w:r w:rsidR="00EE6AED">
          <w:rPr>
            <w:rFonts w:ascii="Calibri" w:hAnsi="Calibri" w:cs="Calibri"/>
            <w:b/>
            <w:bCs/>
            <w:noProof/>
            <w:sz w:val="20"/>
            <w:szCs w:val="24"/>
          </w:rPr>
          <w:t>3</w:t>
        </w:r>
        <w:r>
          <w:rPr>
            <w:rFonts w:ascii="Calibri" w:hAnsi="Calibri" w:cs="Calibri"/>
            <w:b/>
            <w:bCs/>
            <w:sz w:val="20"/>
            <w:szCs w:val="24"/>
          </w:rPr>
          <w:fldChar w:fldCharType="end"/>
        </w:r>
        <w:r>
          <w:rPr>
            <w:rFonts w:asciiTheme="minorHAnsi" w:hAnsiTheme="minorHAnsi" w:cstheme="minorHAnsi"/>
            <w:sz w:val="20"/>
          </w:rPr>
          <w:t xml:space="preserve"> de </w:t>
        </w:r>
        <w:r>
          <w:rPr>
            <w:rFonts w:ascii="Calibri" w:hAnsi="Calibri" w:cs="Calibri"/>
            <w:b/>
            <w:bCs/>
            <w:sz w:val="20"/>
            <w:szCs w:val="24"/>
          </w:rPr>
          <w:fldChar w:fldCharType="begin"/>
        </w:r>
        <w:r>
          <w:rPr>
            <w:rFonts w:ascii="Calibri" w:hAnsi="Calibri" w:cs="Calibri"/>
            <w:b/>
            <w:bCs/>
            <w:sz w:val="20"/>
            <w:szCs w:val="24"/>
          </w:rPr>
          <w:instrText>NUMPAGES</w:instrText>
        </w:r>
        <w:r>
          <w:rPr>
            <w:rFonts w:ascii="Calibri" w:hAnsi="Calibri" w:cs="Calibri"/>
            <w:b/>
            <w:bCs/>
            <w:sz w:val="20"/>
            <w:szCs w:val="24"/>
          </w:rPr>
          <w:fldChar w:fldCharType="separate"/>
        </w:r>
        <w:r w:rsidR="00EE6AED">
          <w:rPr>
            <w:rFonts w:ascii="Calibri" w:hAnsi="Calibri" w:cs="Calibri"/>
            <w:b/>
            <w:bCs/>
            <w:noProof/>
            <w:sz w:val="20"/>
            <w:szCs w:val="24"/>
          </w:rPr>
          <w:t>4</w:t>
        </w:r>
        <w:r>
          <w:rPr>
            <w:rFonts w:ascii="Calibri" w:hAnsi="Calibri" w:cs="Calibri"/>
            <w:b/>
            <w:bCs/>
            <w:sz w:val="20"/>
            <w:szCs w:val="24"/>
          </w:rPr>
          <w:fldChar w:fldCharType="end"/>
        </w:r>
      </w:p>
    </w:sdtContent>
  </w:sdt>
  <w:p w:rsidR="008A1322" w:rsidRDefault="008A1322">
    <w:pPr>
      <w:pStyle w:val="Cabealho"/>
      <w:spacing w:line="192" w:lineRule="auto"/>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22"/>
    <w:rsid w:val="0004616A"/>
    <w:rsid w:val="0009261E"/>
    <w:rsid w:val="000D7C63"/>
    <w:rsid w:val="00261B15"/>
    <w:rsid w:val="00296AEE"/>
    <w:rsid w:val="00450017"/>
    <w:rsid w:val="00505E53"/>
    <w:rsid w:val="00726A72"/>
    <w:rsid w:val="007A5EBB"/>
    <w:rsid w:val="008A1322"/>
    <w:rsid w:val="008C2AE0"/>
    <w:rsid w:val="00A217AC"/>
    <w:rsid w:val="00A6065D"/>
    <w:rsid w:val="00B81A79"/>
    <w:rsid w:val="00D115DF"/>
    <w:rsid w:val="00D62263"/>
    <w:rsid w:val="00E16760"/>
    <w:rsid w:val="00EC5110"/>
    <w:rsid w:val="00EE581E"/>
    <w:rsid w:val="00EE6AED"/>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AC9E79-BCDD-441F-8960-5355FDCC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line="259" w:lineRule="auto"/>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spacing w:after="160" w:line="259" w:lineRule="auto"/>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line="259" w:lineRule="auto"/>
      <w:ind w:left="10" w:hanging="10"/>
      <w:outlineLvl w:val="1"/>
    </w:pPr>
    <w:rPr>
      <w:rFonts w:ascii="Calibri" w:eastAsia="Calibri" w:hAnsi="Calibri" w:cs="Calibri"/>
      <w:color w:val="000000"/>
      <w:u w:val="single" w:color="00000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3710CC"/>
  </w:style>
  <w:style w:type="character" w:customStyle="1" w:styleId="RodapChar">
    <w:name w:val="Rodapé Char"/>
    <w:basedOn w:val="Fontepargpadro"/>
    <w:link w:val="Rodap"/>
    <w:uiPriority w:val="99"/>
    <w:qFormat/>
    <w:rsid w:val="003710CC"/>
  </w:style>
  <w:style w:type="character" w:customStyle="1" w:styleId="TextodebaloChar">
    <w:name w:val="Texto de balão Char"/>
    <w:basedOn w:val="Fontepargpadro"/>
    <w:link w:val="Textodebalo"/>
    <w:uiPriority w:val="99"/>
    <w:semiHidden/>
    <w:qFormat/>
    <w:rsid w:val="003710CC"/>
    <w:rPr>
      <w:rFonts w:ascii="Segoe UI" w:hAnsi="Segoe UI" w:cs="Segoe UI"/>
      <w:sz w:val="18"/>
      <w:szCs w:val="18"/>
    </w:rPr>
  </w:style>
  <w:style w:type="character" w:customStyle="1" w:styleId="apple-converted-space">
    <w:name w:val="apple-converted-space"/>
    <w:basedOn w:val="Fontepargpadro"/>
    <w:qFormat/>
    <w:rsid w:val="004444D6"/>
  </w:style>
  <w:style w:type="character" w:customStyle="1" w:styleId="Ttulo1Char">
    <w:name w:val="Título 1 Char"/>
    <w:basedOn w:val="Fontepargpadro"/>
    <w:link w:val="Ttulo1"/>
    <w:uiPriority w:val="9"/>
    <w:qFormat/>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qFormat/>
    <w:rsid w:val="005A237D"/>
    <w:rPr>
      <w:rFonts w:ascii="Calibri" w:eastAsia="Calibri" w:hAnsi="Calibri" w:cs="Calibri"/>
      <w:color w:val="000000"/>
      <w:u w:val="single" w:color="000000"/>
      <w:lang w:eastAsia="pt-BR"/>
    </w:rPr>
  </w:style>
  <w:style w:type="character" w:customStyle="1" w:styleId="footnotedescriptionChar">
    <w:name w:val="footnote description Char"/>
    <w:qFormat/>
    <w:rsid w:val="005A237D"/>
    <w:rPr>
      <w:rFonts w:ascii="Calibri" w:eastAsia="Calibri" w:hAnsi="Calibri" w:cs="Calibri"/>
      <w:color w:val="000000"/>
      <w:sz w:val="20"/>
      <w:lang w:eastAsia="pt-BR"/>
    </w:rPr>
  </w:style>
  <w:style w:type="character" w:customStyle="1" w:styleId="footnotemark">
    <w:name w:val="footnote mark"/>
    <w:qFormat/>
    <w:rsid w:val="005A237D"/>
    <w:rPr>
      <w:rFonts w:ascii="Calibri" w:eastAsia="Calibri" w:hAnsi="Calibri" w:cs="Calibri"/>
      <w:color w:val="000000"/>
      <w:sz w:val="20"/>
      <w:vertAlign w:val="superscript"/>
    </w:rPr>
  </w:style>
  <w:style w:type="character" w:customStyle="1" w:styleId="LinkdaInternet">
    <w:name w:val="Link da Internet"/>
    <w:basedOn w:val="Fontepargpadro"/>
    <w:uiPriority w:val="99"/>
    <w:semiHidden/>
    <w:unhideWhenUsed/>
    <w:rsid w:val="00E55053"/>
    <w:rPr>
      <w:color w:val="0000FF"/>
      <w:u w:val="single"/>
    </w:rPr>
  </w:style>
  <w:style w:type="character" w:customStyle="1" w:styleId="CorpodetextoChar">
    <w:name w:val="Corpo de texto Char"/>
    <w:basedOn w:val="Fontepargpadro"/>
    <w:link w:val="Corpodetexto"/>
    <w:qFormat/>
    <w:rsid w:val="00233E3D"/>
    <w:rPr>
      <w:rFonts w:ascii="Cambria" w:eastAsia="MS Mincho" w:hAnsi="Cambria" w:cs="Cambria"/>
      <w:sz w:val="24"/>
      <w:szCs w:val="24"/>
      <w:lang w:eastAsia="ar-SA"/>
    </w:rPr>
  </w:style>
  <w:style w:type="character" w:styleId="Forte">
    <w:name w:val="Strong"/>
    <w:uiPriority w:val="22"/>
    <w:qFormat/>
    <w:rsid w:val="00233E3D"/>
    <w:rPr>
      <w:b/>
      <w:bCs/>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link w:val="CorpodetextoChar"/>
    <w:rsid w:val="00233E3D"/>
    <w:pPr>
      <w:widowControl w:val="0"/>
      <w:spacing w:after="120" w:line="240" w:lineRule="auto"/>
      <w:ind w:left="0" w:firstLine="0"/>
      <w:jc w:val="left"/>
    </w:pPr>
    <w:rPr>
      <w:rFonts w:ascii="Cambria" w:eastAsia="MS Mincho" w:hAnsi="Cambria" w:cs="Cambria"/>
      <w:color w:val="auto"/>
      <w:szCs w:val="24"/>
      <w:lang w:eastAsia="ar-SA"/>
    </w:rPr>
  </w:style>
  <w:style w:type="paragraph" w:styleId="Lista">
    <w:name w:val="List"/>
    <w:basedOn w:val="Corpodetexto"/>
    <w:rPr>
      <w:rFonts w:cs="Arial"/>
    </w:rPr>
  </w:style>
  <w:style w:type="paragraph" w:styleId="Legenda">
    <w:name w:val="caption"/>
    <w:basedOn w:val="Normal"/>
    <w:qFormat/>
    <w:pPr>
      <w:suppressLineNumbers/>
      <w:spacing w:before="120" w:after="120"/>
    </w:pPr>
    <w:rPr>
      <w:i/>
      <w:iCs/>
      <w:szCs w:val="24"/>
    </w:rPr>
  </w:style>
  <w:style w:type="paragraph" w:customStyle="1" w:styleId="ndice">
    <w:name w:val="Índice"/>
    <w:basedOn w:val="Normal"/>
    <w:qFormat/>
    <w:pPr>
      <w:suppressLineNumbers/>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3710CC"/>
    <w:pPr>
      <w:spacing w:after="0" w:line="240" w:lineRule="auto"/>
    </w:pPr>
    <w:rPr>
      <w:rFonts w:ascii="Segoe UI" w:hAnsi="Segoe UI" w:cs="Segoe UI"/>
      <w:sz w:val="18"/>
      <w:szCs w:val="18"/>
    </w:rPr>
  </w:style>
  <w:style w:type="paragraph" w:customStyle="1" w:styleId="xmsonormal">
    <w:name w:val="x_msonormal"/>
    <w:basedOn w:val="Normal"/>
    <w:qFormat/>
    <w:rsid w:val="004444D6"/>
    <w:pPr>
      <w:spacing w:beforeAutospacing="1" w:afterAutospacing="1" w:line="240" w:lineRule="auto"/>
    </w:pPr>
    <w:rPr>
      <w:rFonts w:ascii="Times New Roman" w:eastAsia="Times New Roman" w:hAnsi="Times New Roman" w:cs="Times New Roman"/>
      <w:szCs w:val="24"/>
    </w:rPr>
  </w:style>
  <w:style w:type="paragraph" w:customStyle="1" w:styleId="footnotedescription">
    <w:name w:val="footnote description"/>
    <w:next w:val="Normal"/>
    <w:qFormat/>
    <w:rsid w:val="005A237D"/>
    <w:pPr>
      <w:spacing w:line="259" w:lineRule="auto"/>
    </w:pPr>
    <w:rPr>
      <w:rFonts w:ascii="Calibri" w:eastAsia="Calibri" w:hAnsi="Calibri" w:cs="Calibri"/>
      <w:color w:val="000000"/>
      <w:sz w:val="20"/>
      <w:lang w:eastAsia="pt-BR"/>
    </w:rPr>
  </w:style>
  <w:style w:type="paragraph" w:styleId="PargrafodaLista">
    <w:name w:val="List Paragraph"/>
    <w:basedOn w:val="Normal"/>
    <w:uiPriority w:val="34"/>
    <w:qFormat/>
    <w:rsid w:val="00480A6C"/>
    <w:pPr>
      <w:widowControl w:val="0"/>
      <w:spacing w:after="0" w:line="240" w:lineRule="auto"/>
      <w:ind w:left="708" w:firstLine="0"/>
      <w:jc w:val="left"/>
    </w:pPr>
    <w:rPr>
      <w:rFonts w:ascii="Cambria" w:eastAsia="MS Mincho" w:hAnsi="Cambria" w:cs="Times New Roman"/>
      <w:color w:val="auto"/>
      <w:szCs w:val="24"/>
      <w:lang w:eastAsia="ar-SA"/>
    </w:rPr>
  </w:style>
  <w:style w:type="paragraph" w:styleId="NormalWeb">
    <w:name w:val="Normal (Web)"/>
    <w:basedOn w:val="Normal"/>
    <w:uiPriority w:val="99"/>
    <w:unhideWhenUsed/>
    <w:qFormat/>
    <w:rsid w:val="00233E3D"/>
    <w:pPr>
      <w:spacing w:beforeAutospacing="1" w:afterAutospacing="1" w:line="240" w:lineRule="auto"/>
      <w:ind w:left="0" w:firstLine="0"/>
      <w:jc w:val="left"/>
    </w:pPr>
    <w:rPr>
      <w:rFonts w:ascii="Times New Roman" w:eastAsia="Times New Roman" w:hAnsi="Times New Roman" w:cs="Times New Roman"/>
      <w:color w:val="auto"/>
      <w:szCs w:val="24"/>
    </w:rPr>
  </w:style>
  <w:style w:type="paragraph" w:customStyle="1" w:styleId="Standard">
    <w:name w:val="Standard"/>
    <w:qFormat/>
    <w:rsid w:val="00233E3D"/>
    <w:pPr>
      <w:jc w:val="both"/>
      <w:textAlignment w:val="baseline"/>
    </w:pPr>
    <w:rPr>
      <w:rFonts w:ascii="Spranq eco sans" w:eastAsia="Arial" w:hAnsi="Spranq eco sans" w:cs="Times New Roman"/>
      <w:kern w:val="2"/>
      <w:sz w:val="24"/>
      <w:szCs w:val="20"/>
      <w:lang w:eastAsia="ar-SA"/>
    </w:rPr>
  </w:style>
  <w:style w:type="paragraph" w:customStyle="1" w:styleId="Captulo">
    <w:name w:val="Capítulo"/>
    <w:basedOn w:val="Normal"/>
    <w:next w:val="Corpodetexto"/>
    <w:qFormat/>
    <w:rsid w:val="00233E3D"/>
    <w:pPr>
      <w:keepNext/>
      <w:spacing w:before="240" w:after="120" w:line="240" w:lineRule="auto"/>
      <w:ind w:left="0" w:firstLine="0"/>
    </w:pPr>
    <w:rPr>
      <w:rFonts w:eastAsia="Lucida Sans Unicode" w:cs="Tahoma"/>
      <w:color w:val="auto"/>
      <w:sz w:val="28"/>
      <w:szCs w:val="28"/>
    </w:rPr>
  </w:style>
  <w:style w:type="paragraph" w:customStyle="1" w:styleId="Corpodetexto31">
    <w:name w:val="Corpo de texto 31"/>
    <w:basedOn w:val="Normal"/>
    <w:qFormat/>
    <w:rsid w:val="00233E3D"/>
    <w:pPr>
      <w:spacing w:after="0" w:line="240" w:lineRule="auto"/>
      <w:ind w:left="0" w:firstLine="0"/>
    </w:pPr>
    <w:rPr>
      <w:rFonts w:eastAsia="Times New Roman"/>
      <w:color w:val="auto"/>
      <w:szCs w:val="20"/>
      <w:lang w:val="pt-PT" w:eastAsia="ar-SA"/>
    </w:rPr>
  </w:style>
  <w:style w:type="table" w:styleId="Tabelacomgrade">
    <w:name w:val="Table Grid"/>
    <w:basedOn w:val="Tabelanormal"/>
    <w:uiPriority w:val="39"/>
    <w:rsid w:val="00E55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A5E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caupr.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1538</Words>
  <Characters>8307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5</cp:revision>
  <cp:lastPrinted>2022-08-16T19:45:00Z</cp:lastPrinted>
  <dcterms:created xsi:type="dcterms:W3CDTF">2022-08-16T18:19:00Z</dcterms:created>
  <dcterms:modified xsi:type="dcterms:W3CDTF">2022-08-16T19:45:00Z</dcterms:modified>
  <dc:language>pt-BR</dc:language>
</cp:coreProperties>
</file>